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Default="002A25D0"/>
    <w:p w:rsidR="007A645C" w:rsidRPr="00907E8A" w:rsidRDefault="007A645C" w:rsidP="007A645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907E8A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7A645C" w:rsidRPr="00907E8A" w:rsidRDefault="007A645C" w:rsidP="007A645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7A645C" w:rsidRPr="00907E8A" w:rsidRDefault="007A645C" w:rsidP="007A645C">
      <w:r w:rsidRPr="00907E8A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7A645C" w:rsidRPr="00907E8A" w:rsidRDefault="007A645C"/>
    <w:p w:rsidR="007A645C" w:rsidRPr="00907E8A" w:rsidRDefault="007A645C"/>
    <w:p w:rsidR="007A645C" w:rsidRPr="00907E8A" w:rsidRDefault="007A645C" w:rsidP="007A645C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7A645C" w:rsidRPr="00907E8A" w:rsidTr="00EF3004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7A645C" w:rsidRPr="00907E8A" w:rsidRDefault="007A645C" w:rsidP="007A645C">
            <w:pPr>
              <w:numPr>
                <w:ilvl w:val="0"/>
                <w:numId w:val="38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907E8A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7A645C" w:rsidRPr="00907E8A" w:rsidRDefault="007A645C" w:rsidP="00EF3004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907E8A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7A645C" w:rsidRPr="00907E8A" w:rsidRDefault="007A645C" w:rsidP="00EF3004">
            <w:pPr>
              <w:ind w:left="25"/>
              <w:rPr>
                <w:rFonts w:ascii="Calibri" w:hAnsi="Calibri" w:cs="Calibri"/>
                <w:b/>
              </w:rPr>
            </w:pPr>
            <w:r w:rsidRPr="00907E8A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7A645C" w:rsidRPr="00907E8A" w:rsidRDefault="007A645C" w:rsidP="00EF3004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7A645C" w:rsidRPr="00907E8A" w:rsidTr="00EF3004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7A645C" w:rsidRPr="00907E8A" w:rsidRDefault="007A645C" w:rsidP="00EF300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907E8A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7A645C" w:rsidRPr="00907E8A" w:rsidRDefault="007A645C" w:rsidP="00EF3004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907E8A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7A645C" w:rsidRPr="00907E8A" w:rsidRDefault="007A645C" w:rsidP="00EF3004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907E8A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7A645C" w:rsidRPr="00907E8A" w:rsidRDefault="007A645C" w:rsidP="00EF3004">
            <w:pPr>
              <w:rPr>
                <w:rFonts w:eastAsia="Times New Roman"/>
              </w:rPr>
            </w:pPr>
            <w:r w:rsidRPr="00907E8A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907E8A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7A645C" w:rsidRPr="00907E8A" w:rsidRDefault="002A582E" w:rsidP="00EF3004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907E8A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45C" w:rsidRPr="00907E8A" w:rsidRDefault="007A645C" w:rsidP="00EF300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7E8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7A645C" w:rsidRPr="00907E8A" w:rsidRDefault="007A645C" w:rsidP="00EF300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7E8A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7A645C" w:rsidRPr="00907E8A" w:rsidRDefault="007A645C" w:rsidP="00EF300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7E8A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7A645C" w:rsidRPr="00907E8A" w:rsidRDefault="002A582E" w:rsidP="00EF300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7E8A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45C" w:rsidRPr="00907E8A" w:rsidRDefault="007A645C" w:rsidP="00EF300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A645C" w:rsidRPr="00907E8A" w:rsidRDefault="007A645C" w:rsidP="00EF300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A645C" w:rsidRPr="00907E8A" w:rsidRDefault="007A645C" w:rsidP="00EF300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907E8A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907E8A">
        <w:rPr>
          <w:rFonts w:ascii="Calibri" w:hAnsi="Calibri" w:cs="Calibri"/>
          <w:b/>
          <w:bCs/>
        </w:rPr>
        <w:t>II</w:t>
      </w:r>
      <w:r w:rsidR="00D36204" w:rsidRPr="00907E8A">
        <w:rPr>
          <w:rFonts w:ascii="Calibri" w:hAnsi="Calibri" w:cs="Calibri"/>
          <w:b/>
          <w:bCs/>
        </w:rPr>
        <w:t>I</w:t>
      </w:r>
      <w:r w:rsidR="00AB1F1A" w:rsidRPr="00907E8A">
        <w:rPr>
          <w:rFonts w:ascii="Calibri" w:hAnsi="Calibri" w:cs="Calibri"/>
          <w:b/>
          <w:bCs/>
        </w:rPr>
        <w:t>.</w:t>
      </w:r>
      <w:r w:rsidR="00C357B5" w:rsidRPr="00907E8A">
        <w:rPr>
          <w:rFonts w:ascii="Calibri" w:hAnsi="Calibri" w:cs="Calibri"/>
          <w:b/>
          <w:bCs/>
        </w:rPr>
        <w:t xml:space="preserve"> Rozpoznanie</w:t>
      </w:r>
      <w:r w:rsidR="00AB1F1A" w:rsidRPr="00907E8A">
        <w:rPr>
          <w:rFonts w:ascii="Calibri" w:hAnsi="Calibri" w:cs="Calibri"/>
          <w:b/>
          <w:bCs/>
        </w:rPr>
        <w:t xml:space="preserve"> </w:t>
      </w:r>
    </w:p>
    <w:p w:rsidR="00C0267B" w:rsidRPr="00907E8A" w:rsidRDefault="00CB381C" w:rsidP="00604908">
      <w:pPr>
        <w:spacing w:before="120" w:after="120"/>
        <w:jc w:val="both"/>
        <w:rPr>
          <w:rFonts w:ascii="Calibri" w:hAnsi="Calibri" w:cs="Calibri"/>
          <w:bCs/>
        </w:rPr>
      </w:pPr>
      <w:r w:rsidRPr="00907E8A">
        <w:rPr>
          <w:rFonts w:ascii="Calibri" w:hAnsi="Calibri" w:cs="Calibri"/>
          <w:bCs/>
        </w:rPr>
        <w:t>Przerostowy</w:t>
      </w:r>
      <w:r w:rsidR="00C0267B" w:rsidRPr="00907E8A">
        <w:rPr>
          <w:rFonts w:ascii="Calibri" w:hAnsi="Calibri" w:cs="Calibri"/>
          <w:bCs/>
        </w:rPr>
        <w:t xml:space="preserve"> nieżyt nosa</w:t>
      </w:r>
    </w:p>
    <w:p w:rsidR="007F3924" w:rsidRPr="00907E8A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907E8A">
        <w:rPr>
          <w:rFonts w:ascii="Calibri" w:hAnsi="Calibri" w:cs="Calibri"/>
          <w:b/>
          <w:bCs/>
        </w:rPr>
        <w:t xml:space="preserve">IV. </w:t>
      </w:r>
      <w:r w:rsidR="00367244" w:rsidRPr="00907E8A">
        <w:rPr>
          <w:rFonts w:ascii="Calibri" w:hAnsi="Calibri" w:cs="Calibri"/>
          <w:b/>
          <w:bCs/>
        </w:rPr>
        <w:t xml:space="preserve">Nazwa </w:t>
      </w:r>
      <w:r w:rsidR="00AE3429" w:rsidRPr="00907E8A">
        <w:rPr>
          <w:rFonts w:ascii="Calibri" w:hAnsi="Calibri" w:cs="Calibri"/>
          <w:b/>
          <w:bCs/>
        </w:rPr>
        <w:t>proponowanego leczenia</w:t>
      </w:r>
      <w:r w:rsidRPr="00907E8A">
        <w:rPr>
          <w:rFonts w:ascii="Calibri" w:hAnsi="Calibri" w:cs="Calibri"/>
          <w:b/>
          <w:bCs/>
        </w:rPr>
        <w:t xml:space="preserve"> lub metody diagnostycznej</w:t>
      </w:r>
    </w:p>
    <w:p w:rsidR="00C57810" w:rsidRPr="00907E8A" w:rsidRDefault="00C57810" w:rsidP="00C57810">
      <w:pPr>
        <w:jc w:val="both"/>
        <w:rPr>
          <w:rFonts w:ascii="Calibri" w:hAnsi="Calibri"/>
        </w:rPr>
      </w:pPr>
      <w:r w:rsidRPr="00907E8A">
        <w:rPr>
          <w:rFonts w:ascii="Calibri" w:hAnsi="Calibri"/>
        </w:rPr>
        <w:t>ZMNIEJSZENIE MAŁŻOWIN NOSOWYCH (KONCHOPLASTYKA)</w:t>
      </w:r>
    </w:p>
    <w:p w:rsidR="005D36DC" w:rsidRPr="00907E8A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907E8A">
        <w:rPr>
          <w:rFonts w:ascii="Calibri" w:hAnsi="Calibri" w:cs="Calibri"/>
          <w:b/>
          <w:bCs/>
        </w:rPr>
        <w:t>V</w:t>
      </w:r>
      <w:r w:rsidR="00D36204" w:rsidRPr="00907E8A">
        <w:rPr>
          <w:rFonts w:ascii="Calibri" w:hAnsi="Calibri" w:cs="Calibri"/>
          <w:b/>
          <w:bCs/>
        </w:rPr>
        <w:t>.</w:t>
      </w:r>
      <w:r w:rsidR="007F3924" w:rsidRPr="00907E8A">
        <w:rPr>
          <w:rFonts w:ascii="Calibri" w:hAnsi="Calibri" w:cs="Calibri"/>
          <w:b/>
          <w:bCs/>
        </w:rPr>
        <w:t xml:space="preserve"> </w:t>
      </w:r>
      <w:r w:rsidR="00144F72" w:rsidRPr="00907E8A">
        <w:rPr>
          <w:rFonts w:ascii="Calibri" w:hAnsi="Calibri" w:cs="Calibri"/>
          <w:b/>
          <w:bCs/>
        </w:rPr>
        <w:t xml:space="preserve">Opis </w:t>
      </w:r>
      <w:r w:rsidR="00422559" w:rsidRPr="00907E8A">
        <w:rPr>
          <w:rFonts w:ascii="Calibri" w:hAnsi="Calibri" w:cs="Calibri"/>
          <w:b/>
          <w:bCs/>
        </w:rPr>
        <w:t>proponowan</w:t>
      </w:r>
      <w:r w:rsidR="00E7044D" w:rsidRPr="00907E8A">
        <w:rPr>
          <w:rFonts w:ascii="Calibri" w:hAnsi="Calibri" w:cs="Calibri"/>
          <w:b/>
          <w:bCs/>
        </w:rPr>
        <w:t>e</w:t>
      </w:r>
      <w:r w:rsidR="00AE3429" w:rsidRPr="00907E8A">
        <w:rPr>
          <w:rFonts w:ascii="Calibri" w:hAnsi="Calibri" w:cs="Calibri"/>
          <w:b/>
          <w:bCs/>
        </w:rPr>
        <w:t>go leczenia</w:t>
      </w:r>
      <w:r w:rsidR="00137F81" w:rsidRPr="00907E8A">
        <w:rPr>
          <w:rFonts w:ascii="Calibri" w:hAnsi="Calibri" w:cs="Calibri"/>
          <w:b/>
          <w:bCs/>
        </w:rPr>
        <w:t xml:space="preserve"> </w:t>
      </w:r>
      <w:r w:rsidR="00C357B5" w:rsidRPr="00907E8A">
        <w:rPr>
          <w:rFonts w:ascii="Calibri" w:hAnsi="Calibri" w:cs="Calibri"/>
          <w:b/>
          <w:bCs/>
        </w:rPr>
        <w:t>lub metody diagnostycznej</w:t>
      </w:r>
    </w:p>
    <w:p w:rsidR="007A645C" w:rsidRPr="00907E8A" w:rsidRDefault="00C57810" w:rsidP="007A645C">
      <w:pPr>
        <w:jc w:val="both"/>
        <w:rPr>
          <w:rFonts w:ascii="Calibri" w:hAnsi="Calibri"/>
        </w:rPr>
      </w:pPr>
      <w:r w:rsidRPr="00907E8A">
        <w:rPr>
          <w:rFonts w:ascii="Calibri" w:hAnsi="Calibri"/>
        </w:rPr>
        <w:t>Małżowiny to struktury anatomiczne wychodzące z dolno-bocznej części jamy nosa i zbudowane ze szkieletu kostnego obudowanego błoną śluzową. Zabieg polega na chirurgicznym zmniejszeniu masy przerośniętych małżowin nosowych dolnych. Zabieg ma na celu poprawę drożności nosa. Wykonuje się go w znieczuleniu miejscowym</w:t>
      </w:r>
    </w:p>
    <w:p w:rsidR="007A645C" w:rsidRPr="00907E8A" w:rsidRDefault="007A645C" w:rsidP="007A645C">
      <w:pPr>
        <w:jc w:val="both"/>
        <w:rPr>
          <w:rFonts w:ascii="Calibri" w:hAnsi="Calibri"/>
        </w:rPr>
      </w:pPr>
    </w:p>
    <w:p w:rsidR="007A645C" w:rsidRPr="00907E8A" w:rsidRDefault="00024CE3" w:rsidP="007A645C">
      <w:pPr>
        <w:jc w:val="both"/>
        <w:rPr>
          <w:rFonts w:ascii="Calibri" w:hAnsi="Calibri"/>
        </w:rPr>
      </w:pPr>
      <w:r w:rsidRPr="00907E8A">
        <w:rPr>
          <w:rFonts w:ascii="Calibri" w:hAnsi="Calibri"/>
        </w:rPr>
        <w:t xml:space="preserve"> </w:t>
      </w:r>
      <w:r w:rsidR="007A645C" w:rsidRPr="00907E8A">
        <w:rPr>
          <w:rFonts w:ascii="Calibri" w:hAnsi="Calibri"/>
          <w:shd w:val="clear" w:color="auto" w:fill="FFFFFF"/>
        </w:rPr>
        <w:t xml:space="preserve">Zabieg operacyjny będzie wykonywany zgodnie z </w:t>
      </w:r>
      <w:r w:rsidR="007A645C" w:rsidRPr="00907E8A">
        <w:rPr>
          <w:rFonts w:ascii="Calibri" w:hAnsi="Calibri"/>
          <w:bCs/>
          <w:shd w:val="clear" w:color="auto" w:fill="FFFFFF"/>
        </w:rPr>
        <w:t>dostępną </w:t>
      </w:r>
      <w:r w:rsidR="007A645C" w:rsidRPr="00907E8A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="007A645C" w:rsidRPr="00907E8A">
        <w:rPr>
          <w:rFonts w:ascii="Calibri" w:hAnsi="Calibri"/>
          <w:bCs/>
          <w:shd w:val="clear" w:color="auto" w:fill="FFFFFF"/>
        </w:rPr>
        <w:t>konkretnych </w:t>
      </w:r>
      <w:r w:rsidR="007A645C" w:rsidRPr="00907E8A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="007A645C" w:rsidRPr="00907E8A">
        <w:rPr>
          <w:rFonts w:ascii="Calibri" w:hAnsi="Calibri"/>
          <w:bCs/>
          <w:shd w:val="clear" w:color="auto" w:fill="FFFFFF"/>
        </w:rPr>
        <w:t>w danym momencie</w:t>
      </w:r>
      <w:r w:rsidR="007A645C" w:rsidRPr="00907E8A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="007A645C" w:rsidRPr="00907E8A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="007A645C" w:rsidRPr="00907E8A">
        <w:rPr>
          <w:rFonts w:ascii="Calibri" w:hAnsi="Calibri"/>
          <w:shd w:val="clear" w:color="auto" w:fill="FFFFFF"/>
        </w:rPr>
        <w:t xml:space="preserve">: </w:t>
      </w:r>
    </w:p>
    <w:p w:rsidR="007A645C" w:rsidRPr="00907E8A" w:rsidRDefault="007A645C" w:rsidP="007A645C">
      <w:pPr>
        <w:jc w:val="both"/>
        <w:rPr>
          <w:rFonts w:ascii="Calibri" w:hAnsi="Calibri"/>
          <w:shd w:val="clear" w:color="auto" w:fill="FFFFFF"/>
        </w:rPr>
      </w:pPr>
      <w:r w:rsidRPr="00907E8A">
        <w:rPr>
          <w:rFonts w:ascii="Calibri" w:hAnsi="Calibri"/>
          <w:shd w:val="clear" w:color="auto" w:fill="FFFFFF"/>
        </w:rPr>
        <w:t>1) zależnym od indywidualnych warunków pacjenta (</w:t>
      </w:r>
      <w:r w:rsidRPr="00907E8A">
        <w:rPr>
          <w:rFonts w:ascii="Calibri" w:hAnsi="Calibri"/>
          <w:bCs/>
          <w:shd w:val="clear" w:color="auto" w:fill="FFFFFF"/>
        </w:rPr>
        <w:t>w szczególności takie jak </w:t>
      </w:r>
      <w:r w:rsidRPr="00907E8A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7A645C" w:rsidRPr="00907E8A" w:rsidRDefault="007A645C" w:rsidP="007A645C">
      <w:pPr>
        <w:jc w:val="both"/>
        <w:rPr>
          <w:rFonts w:ascii="Calibri" w:hAnsi="Calibri"/>
          <w:shd w:val="clear" w:color="auto" w:fill="FFFFFF"/>
        </w:rPr>
      </w:pPr>
      <w:r w:rsidRPr="00907E8A">
        <w:rPr>
          <w:rFonts w:ascii="Calibri" w:hAnsi="Calibri"/>
          <w:shd w:val="clear" w:color="auto" w:fill="FFFFFF"/>
        </w:rPr>
        <w:t>2) zależnym od pory roku (</w:t>
      </w:r>
      <w:r w:rsidRPr="00907E8A">
        <w:rPr>
          <w:rFonts w:ascii="Calibri" w:hAnsi="Calibri"/>
          <w:bCs/>
          <w:shd w:val="clear" w:color="auto" w:fill="FFFFFF"/>
        </w:rPr>
        <w:t>w szczególności takie jak </w:t>
      </w:r>
      <w:r w:rsidRPr="00907E8A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7A645C" w:rsidRPr="00907E8A" w:rsidRDefault="007A645C" w:rsidP="007A645C">
      <w:pPr>
        <w:jc w:val="both"/>
        <w:rPr>
          <w:rFonts w:ascii="Calibri" w:hAnsi="Calibri"/>
          <w:bCs/>
          <w:shd w:val="clear" w:color="auto" w:fill="FFFFFF"/>
        </w:rPr>
      </w:pPr>
      <w:r w:rsidRPr="00907E8A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907E8A">
        <w:rPr>
          <w:rFonts w:ascii="Calibri" w:hAnsi="Calibri"/>
          <w:bCs/>
          <w:shd w:val="clear" w:color="auto" w:fill="FFFFFF"/>
        </w:rPr>
        <w:t>w szczególności takie </w:t>
      </w:r>
      <w:r w:rsidRPr="00907E8A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907E8A">
        <w:rPr>
          <w:rFonts w:ascii="Calibri" w:hAnsi="Calibri"/>
          <w:bCs/>
          <w:shd w:val="clear" w:color="auto" w:fill="FFFFFF"/>
        </w:rPr>
        <w:t> </w:t>
      </w:r>
    </w:p>
    <w:p w:rsidR="007A645C" w:rsidRPr="00907E8A" w:rsidRDefault="007A645C" w:rsidP="007A645C">
      <w:pPr>
        <w:jc w:val="both"/>
        <w:rPr>
          <w:rFonts w:ascii="Calibri" w:hAnsi="Calibri"/>
          <w:bCs/>
          <w:shd w:val="clear" w:color="auto" w:fill="FFFFFF"/>
        </w:rPr>
      </w:pPr>
      <w:r w:rsidRPr="00907E8A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7A645C" w:rsidRPr="00907E8A" w:rsidRDefault="007A645C" w:rsidP="007A645C">
      <w:pPr>
        <w:jc w:val="both"/>
        <w:rPr>
          <w:rFonts w:ascii="Calibri" w:hAnsi="Calibri"/>
        </w:rPr>
      </w:pPr>
    </w:p>
    <w:p w:rsidR="00E73AAE" w:rsidRPr="00907E8A" w:rsidRDefault="00C05F74" w:rsidP="007A645C">
      <w:pPr>
        <w:jc w:val="both"/>
        <w:rPr>
          <w:rFonts w:ascii="Calibri" w:hAnsi="Calibri" w:cs="Calibri"/>
          <w:b/>
          <w:bCs/>
        </w:rPr>
      </w:pPr>
      <w:r w:rsidRPr="00907E8A">
        <w:rPr>
          <w:rFonts w:ascii="Calibri" w:hAnsi="Calibri" w:cs="Calibri"/>
          <w:b/>
          <w:bCs/>
        </w:rPr>
        <w:t>V</w:t>
      </w:r>
      <w:r w:rsidR="00C357B5" w:rsidRPr="00907E8A">
        <w:rPr>
          <w:rFonts w:ascii="Calibri" w:hAnsi="Calibri" w:cs="Calibri"/>
          <w:b/>
          <w:bCs/>
        </w:rPr>
        <w:t>I</w:t>
      </w:r>
      <w:r w:rsidR="00D36204" w:rsidRPr="00907E8A">
        <w:rPr>
          <w:rFonts w:ascii="Calibri" w:hAnsi="Calibri" w:cs="Calibri"/>
          <w:b/>
          <w:bCs/>
        </w:rPr>
        <w:t xml:space="preserve">. </w:t>
      </w:r>
      <w:r w:rsidR="00144F72" w:rsidRPr="00907E8A">
        <w:rPr>
          <w:rFonts w:ascii="Calibri" w:hAnsi="Calibri" w:cs="Calibri"/>
          <w:b/>
          <w:bCs/>
        </w:rPr>
        <w:t>Główne p</w:t>
      </w:r>
      <w:r w:rsidR="00EC0B0C" w:rsidRPr="00907E8A">
        <w:rPr>
          <w:rFonts w:ascii="Calibri" w:hAnsi="Calibri" w:cs="Calibri"/>
          <w:b/>
          <w:bCs/>
        </w:rPr>
        <w:t xml:space="preserve">rzeciwwskazania </w:t>
      </w:r>
      <w:r w:rsidR="00CD21DF" w:rsidRPr="00907E8A">
        <w:rPr>
          <w:rFonts w:ascii="Calibri" w:hAnsi="Calibri" w:cs="Calibri"/>
          <w:b/>
          <w:bCs/>
        </w:rPr>
        <w:t xml:space="preserve">do </w:t>
      </w:r>
      <w:r w:rsidR="00AE3429" w:rsidRPr="00907E8A">
        <w:rPr>
          <w:rFonts w:ascii="Calibri" w:hAnsi="Calibri" w:cs="Calibri"/>
          <w:b/>
          <w:bCs/>
        </w:rPr>
        <w:t>wdrożenia proponowanego leczenia</w:t>
      </w:r>
      <w:r w:rsidR="00137F81" w:rsidRPr="00907E8A">
        <w:rPr>
          <w:rFonts w:ascii="Calibri" w:hAnsi="Calibri" w:cs="Calibri"/>
          <w:b/>
          <w:bCs/>
        </w:rPr>
        <w:t xml:space="preserve"> </w:t>
      </w:r>
      <w:r w:rsidR="00C357B5" w:rsidRPr="00907E8A">
        <w:rPr>
          <w:rFonts w:ascii="Calibri" w:hAnsi="Calibri" w:cs="Calibri"/>
          <w:b/>
          <w:bCs/>
        </w:rPr>
        <w:t>lub metody diagnostycznej</w:t>
      </w:r>
    </w:p>
    <w:p w:rsidR="00CB381C" w:rsidRPr="00907E8A" w:rsidRDefault="00024CE3" w:rsidP="00024CE3">
      <w:pPr>
        <w:spacing w:before="240" w:after="240"/>
        <w:ind w:left="315"/>
        <w:rPr>
          <w:rFonts w:ascii="Calibri" w:hAnsi="Calibri" w:cs="Calibri"/>
          <w:bCs/>
        </w:rPr>
      </w:pPr>
      <w:r w:rsidRPr="00907E8A">
        <w:rPr>
          <w:rFonts w:ascii="Calibri" w:hAnsi="Calibri" w:cs="Calibri"/>
          <w:bCs/>
        </w:rPr>
        <w:t xml:space="preserve">- Zaburzenia krzepnięcia                                                                                                                                                                               </w:t>
      </w:r>
      <w:r w:rsidR="00313A67" w:rsidRPr="00907E8A">
        <w:rPr>
          <w:rFonts w:ascii="Calibri" w:hAnsi="Calibri" w:cs="Calibri"/>
          <w:bCs/>
        </w:rPr>
        <w:t xml:space="preserve"> </w:t>
      </w:r>
      <w:r w:rsidRPr="00907E8A">
        <w:rPr>
          <w:rFonts w:ascii="Calibri" w:hAnsi="Calibri" w:cs="Calibri"/>
          <w:bCs/>
        </w:rPr>
        <w:t xml:space="preserve">    - </w:t>
      </w:r>
      <w:r w:rsidR="00CB381C" w:rsidRPr="00907E8A">
        <w:rPr>
          <w:rFonts w:ascii="Calibri" w:hAnsi="Calibri" w:cs="Calibri"/>
          <w:bCs/>
        </w:rPr>
        <w:t>Niedrożność otwarta</w:t>
      </w:r>
    </w:p>
    <w:p w:rsidR="007F3924" w:rsidRPr="00907E8A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907E8A">
        <w:rPr>
          <w:rFonts w:ascii="Calibri" w:hAnsi="Calibri" w:cs="Calibri"/>
          <w:b/>
          <w:bCs/>
        </w:rPr>
        <w:t>V</w:t>
      </w:r>
      <w:r w:rsidR="00A064F3" w:rsidRPr="00907E8A">
        <w:rPr>
          <w:rFonts w:ascii="Calibri" w:hAnsi="Calibri" w:cs="Calibri"/>
          <w:b/>
          <w:bCs/>
        </w:rPr>
        <w:t>I</w:t>
      </w:r>
      <w:r w:rsidR="00C357B5" w:rsidRPr="00907E8A">
        <w:rPr>
          <w:rFonts w:ascii="Calibri" w:hAnsi="Calibri" w:cs="Calibri"/>
          <w:b/>
          <w:bCs/>
        </w:rPr>
        <w:t>I</w:t>
      </w:r>
      <w:r w:rsidR="00D36204" w:rsidRPr="00907E8A">
        <w:rPr>
          <w:rFonts w:ascii="Calibri" w:hAnsi="Calibri" w:cs="Calibri"/>
          <w:b/>
          <w:bCs/>
        </w:rPr>
        <w:t xml:space="preserve">. </w:t>
      </w:r>
      <w:r w:rsidR="00A145E1" w:rsidRPr="00907E8A">
        <w:rPr>
          <w:rFonts w:ascii="Calibri" w:hAnsi="Calibri" w:cs="Calibri"/>
          <w:b/>
          <w:bCs/>
        </w:rPr>
        <w:t>A</w:t>
      </w:r>
      <w:r w:rsidR="00E7044D" w:rsidRPr="00907E8A">
        <w:rPr>
          <w:rFonts w:ascii="Calibri" w:hAnsi="Calibri" w:cs="Calibri"/>
          <w:b/>
          <w:bCs/>
        </w:rPr>
        <w:t>lternatywne metody leczenia</w:t>
      </w:r>
      <w:r w:rsidR="0040252A" w:rsidRPr="00907E8A">
        <w:rPr>
          <w:rFonts w:ascii="Calibri" w:hAnsi="Calibri" w:cs="Calibri"/>
          <w:b/>
          <w:bCs/>
        </w:rPr>
        <w:t xml:space="preserve"> lub metody diagnostyczne</w:t>
      </w:r>
    </w:p>
    <w:p w:rsidR="007A645C" w:rsidRPr="00907E8A" w:rsidRDefault="007A645C" w:rsidP="000A3478">
      <w:pPr>
        <w:jc w:val="both"/>
        <w:rPr>
          <w:rFonts w:ascii="Calibri" w:hAnsi="Calibri" w:cs="Calibri"/>
          <w:b/>
          <w:bCs/>
        </w:rPr>
      </w:pPr>
      <w:r w:rsidRPr="00907E8A">
        <w:rPr>
          <w:rFonts w:ascii="Calibri" w:eastAsia="Times New Roman" w:hAnsi="Calibri"/>
        </w:rPr>
        <w:t>- brak alternatywnych metod leczenia lub metod diagnostycznych</w:t>
      </w:r>
      <w:r w:rsidRPr="00907E8A">
        <w:rPr>
          <w:rFonts w:ascii="Calibri" w:hAnsi="Calibri" w:cs="Calibri"/>
          <w:b/>
          <w:bCs/>
        </w:rPr>
        <w:t xml:space="preserve"> </w:t>
      </w:r>
    </w:p>
    <w:p w:rsidR="007A645C" w:rsidRPr="00907E8A" w:rsidRDefault="007A645C" w:rsidP="000A3478">
      <w:pPr>
        <w:jc w:val="both"/>
        <w:rPr>
          <w:rFonts w:ascii="Calibri" w:hAnsi="Calibri" w:cs="Calibri"/>
          <w:b/>
          <w:bCs/>
        </w:rPr>
      </w:pPr>
    </w:p>
    <w:p w:rsidR="00AE3429" w:rsidRPr="00907E8A" w:rsidRDefault="00E46FF3" w:rsidP="000A3478">
      <w:pPr>
        <w:jc w:val="both"/>
        <w:rPr>
          <w:rFonts w:ascii="Calibri" w:hAnsi="Calibri" w:cs="Calibri"/>
          <w:b/>
          <w:bCs/>
        </w:rPr>
      </w:pPr>
      <w:r w:rsidRPr="00907E8A">
        <w:rPr>
          <w:rFonts w:ascii="Calibri" w:hAnsi="Calibri" w:cs="Calibri"/>
          <w:b/>
          <w:bCs/>
        </w:rPr>
        <w:t>VII</w:t>
      </w:r>
      <w:r w:rsidR="00C357B5" w:rsidRPr="00907E8A">
        <w:rPr>
          <w:rFonts w:ascii="Calibri" w:hAnsi="Calibri" w:cs="Calibri"/>
          <w:b/>
          <w:bCs/>
        </w:rPr>
        <w:t>I</w:t>
      </w:r>
      <w:r w:rsidR="00D36204" w:rsidRPr="00907E8A">
        <w:rPr>
          <w:rFonts w:ascii="Calibri" w:hAnsi="Calibri" w:cs="Calibri"/>
          <w:b/>
          <w:bCs/>
        </w:rPr>
        <w:t>.</w:t>
      </w:r>
      <w:r w:rsidR="00DE273E" w:rsidRPr="00907E8A">
        <w:rPr>
          <w:rFonts w:ascii="Calibri" w:hAnsi="Calibri" w:cs="Calibri"/>
          <w:b/>
          <w:bCs/>
        </w:rPr>
        <w:t xml:space="preserve"> </w:t>
      </w:r>
      <w:r w:rsidR="00C357B5" w:rsidRPr="00907E8A">
        <w:rPr>
          <w:rFonts w:ascii="Calibri" w:hAnsi="Calibri" w:cs="Calibri"/>
          <w:b/>
          <w:bCs/>
        </w:rPr>
        <w:t>Dające się przewidzieć następstwa zastosowania</w:t>
      </w:r>
      <w:r w:rsidR="00AE3429" w:rsidRPr="00907E8A">
        <w:rPr>
          <w:rFonts w:ascii="Calibri" w:hAnsi="Calibri" w:cs="Calibri"/>
          <w:b/>
          <w:bCs/>
        </w:rPr>
        <w:t xml:space="preserve"> leczenia</w:t>
      </w:r>
      <w:r w:rsidR="00137F81" w:rsidRPr="00907E8A">
        <w:rPr>
          <w:rFonts w:ascii="Calibri" w:hAnsi="Calibri" w:cs="Calibri"/>
          <w:b/>
          <w:bCs/>
        </w:rPr>
        <w:t xml:space="preserve"> </w:t>
      </w:r>
      <w:r w:rsidR="00C357B5" w:rsidRPr="00907E8A">
        <w:rPr>
          <w:rFonts w:ascii="Calibri" w:hAnsi="Calibri" w:cs="Calibri"/>
          <w:b/>
          <w:bCs/>
        </w:rPr>
        <w:t>lub metody diagnostycznej</w:t>
      </w:r>
    </w:p>
    <w:p w:rsidR="007A645C" w:rsidRPr="00907E8A" w:rsidRDefault="007A645C" w:rsidP="007A645C">
      <w:pPr>
        <w:jc w:val="both"/>
        <w:rPr>
          <w:rFonts w:ascii="Calibri" w:hAnsi="Calibri"/>
        </w:rPr>
      </w:pPr>
    </w:p>
    <w:p w:rsidR="00313A67" w:rsidRPr="00907E8A" w:rsidRDefault="00C57810" w:rsidP="007A645C">
      <w:pPr>
        <w:jc w:val="both"/>
        <w:rPr>
          <w:rFonts w:ascii="Calibri" w:hAnsi="Calibri"/>
        </w:rPr>
      </w:pPr>
      <w:r w:rsidRPr="00907E8A">
        <w:rPr>
          <w:rFonts w:ascii="Calibri" w:hAnsi="Calibri"/>
        </w:rPr>
        <w:t>Szanowny pacjencie, każdy zabieg chirurgiczny (operacja) może wiązać się:</w:t>
      </w:r>
    </w:p>
    <w:p w:rsidR="00C57810" w:rsidRPr="00907E8A" w:rsidRDefault="00C57810" w:rsidP="00C57810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07E8A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C57810" w:rsidRPr="00907E8A" w:rsidRDefault="00C57810" w:rsidP="00C57810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07E8A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7A645C" w:rsidRPr="00907E8A" w:rsidRDefault="007A645C" w:rsidP="007A645C">
      <w:pPr>
        <w:jc w:val="both"/>
        <w:rPr>
          <w:rFonts w:ascii="Calibri" w:hAnsi="Calibri"/>
        </w:rPr>
      </w:pPr>
    </w:p>
    <w:p w:rsidR="00C57810" w:rsidRPr="00907E8A" w:rsidRDefault="00C57810" w:rsidP="007A645C">
      <w:pPr>
        <w:jc w:val="both"/>
        <w:rPr>
          <w:rFonts w:ascii="Calibri" w:hAnsi="Calibri"/>
        </w:rPr>
      </w:pPr>
      <w:r w:rsidRPr="00907E8A">
        <w:rPr>
          <w:rFonts w:ascii="Calibri" w:hAnsi="Calibri"/>
        </w:rPr>
        <w:t>Po zabiegu mogą wystąpić następujące następstwa lub powikłania</w:t>
      </w:r>
      <w:r w:rsidR="0008567E" w:rsidRPr="00907E8A">
        <w:rPr>
          <w:rFonts w:ascii="Calibri" w:hAnsi="Calibri"/>
        </w:rPr>
        <w:t>:</w:t>
      </w:r>
    </w:p>
    <w:p w:rsidR="00CB381C" w:rsidRPr="00907E8A" w:rsidRDefault="00CB381C" w:rsidP="00C57810">
      <w:pPr>
        <w:jc w:val="both"/>
        <w:rPr>
          <w:rFonts w:ascii="Calibri" w:hAnsi="Calibri" w:cs="Calibri"/>
          <w:u w:val="single"/>
        </w:rPr>
      </w:pPr>
      <w:r w:rsidRPr="00907E8A">
        <w:rPr>
          <w:rFonts w:ascii="Calibri" w:hAnsi="Calibri" w:cs="Calibri"/>
          <w:u w:val="single"/>
        </w:rPr>
        <w:t>Wyjątkowo rzadkie, opisywane w pojedynczych przypadkach na świecie</w:t>
      </w:r>
      <w:r w:rsidR="0008567E" w:rsidRPr="00907E8A">
        <w:rPr>
          <w:rFonts w:ascii="Calibri" w:hAnsi="Calibri" w:cs="Calibri"/>
          <w:u w:val="single"/>
        </w:rPr>
        <w:t>:</w:t>
      </w:r>
    </w:p>
    <w:p w:rsidR="00024CE3" w:rsidRPr="00907E8A" w:rsidRDefault="00024CE3" w:rsidP="00024CE3">
      <w:pPr>
        <w:jc w:val="both"/>
        <w:rPr>
          <w:rFonts w:ascii="Calibri" w:hAnsi="Calibri" w:cs="Calibri"/>
        </w:rPr>
      </w:pPr>
      <w:r w:rsidRPr="00907E8A">
        <w:rPr>
          <w:rFonts w:ascii="Calibri" w:hAnsi="Calibri" w:cs="Calibri"/>
        </w:rPr>
        <w:t>Zawał mięśnia sercowego, udar mózgu, zator lub zakrzep, zgon</w:t>
      </w:r>
    </w:p>
    <w:p w:rsidR="00C57810" w:rsidRPr="00907E8A" w:rsidRDefault="00C57810" w:rsidP="00C57810">
      <w:pPr>
        <w:jc w:val="both"/>
        <w:rPr>
          <w:rFonts w:ascii="Calibri" w:hAnsi="Calibri" w:cs="Calibri"/>
          <w:u w:val="single"/>
        </w:rPr>
      </w:pPr>
      <w:r w:rsidRPr="00907E8A">
        <w:rPr>
          <w:rFonts w:ascii="Calibri" w:hAnsi="Calibri" w:cs="Calibri"/>
          <w:u w:val="single"/>
        </w:rPr>
        <w:t>Częste</w:t>
      </w:r>
      <w:r w:rsidR="00CB381C" w:rsidRPr="00907E8A">
        <w:rPr>
          <w:rFonts w:ascii="Calibri" w:hAnsi="Calibri" w:cs="Calibri"/>
          <w:u w:val="single"/>
        </w:rPr>
        <w:t>,</w:t>
      </w:r>
      <w:r w:rsidRPr="00907E8A">
        <w:rPr>
          <w:rFonts w:ascii="Calibri" w:hAnsi="Calibri" w:cs="Calibri"/>
          <w:u w:val="single"/>
        </w:rPr>
        <w:t xml:space="preserve"> lecz niegroźne</w:t>
      </w:r>
      <w:r w:rsidR="0008567E" w:rsidRPr="00907E8A">
        <w:rPr>
          <w:rFonts w:ascii="Calibri" w:hAnsi="Calibri" w:cs="Calibri"/>
          <w:u w:val="single"/>
        </w:rPr>
        <w:t>:</w:t>
      </w:r>
    </w:p>
    <w:p w:rsidR="00C57810" w:rsidRPr="00907E8A" w:rsidRDefault="00C57810" w:rsidP="00C5781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07E8A">
        <w:rPr>
          <w:rFonts w:ascii="Calibri" w:hAnsi="Calibri"/>
        </w:rPr>
        <w:t>Krwawienie wczesne (do 24h), może wymagać tamponady</w:t>
      </w:r>
    </w:p>
    <w:p w:rsidR="00C57810" w:rsidRPr="00907E8A" w:rsidRDefault="00C57810" w:rsidP="00C5781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07E8A">
        <w:rPr>
          <w:rFonts w:ascii="Calibri" w:hAnsi="Calibri"/>
        </w:rPr>
        <w:t>Krwawienie późne (najczęściej do 7 doby, rzadko-późniejsze), może wymagać tamponady</w:t>
      </w:r>
    </w:p>
    <w:p w:rsidR="00C57810" w:rsidRPr="00907E8A" w:rsidRDefault="00C57810" w:rsidP="00C5781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07E8A">
        <w:rPr>
          <w:rFonts w:ascii="Calibri" w:hAnsi="Calibri" w:cs="Calibri"/>
        </w:rPr>
        <w:t>B</w:t>
      </w:r>
      <w:r w:rsidRPr="00907E8A">
        <w:rPr>
          <w:rFonts w:ascii="Calibri" w:hAnsi="Calibri"/>
        </w:rPr>
        <w:t>ól nosa</w:t>
      </w:r>
    </w:p>
    <w:p w:rsidR="00C57810" w:rsidRPr="00907E8A" w:rsidRDefault="00C57810" w:rsidP="00C5781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907E8A">
        <w:rPr>
          <w:rFonts w:ascii="Calibri" w:hAnsi="Calibri" w:cs="Calibri"/>
        </w:rPr>
        <w:t>Formowanie się strupów, skrzepów, ewakuacja fragmentów małżowiny, nieprzyjemny zapach</w:t>
      </w:r>
    </w:p>
    <w:p w:rsidR="00C57810" w:rsidRPr="00907E8A" w:rsidRDefault="00C57810" w:rsidP="00C5781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907E8A">
        <w:rPr>
          <w:rFonts w:ascii="Calibri" w:hAnsi="Calibri" w:cs="Calibri"/>
        </w:rPr>
        <w:t>Konieczność oczysz</w:t>
      </w:r>
      <w:r w:rsidR="00024CE3" w:rsidRPr="00907E8A">
        <w:rPr>
          <w:rFonts w:ascii="Calibri" w:hAnsi="Calibri" w:cs="Calibri"/>
        </w:rPr>
        <w:t>czania nosa i nakładania maści</w:t>
      </w:r>
    </w:p>
    <w:p w:rsidR="00C57810" w:rsidRPr="00907E8A" w:rsidRDefault="00C57810" w:rsidP="00C5781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07E8A">
        <w:rPr>
          <w:rFonts w:ascii="Calibri" w:hAnsi="Calibri" w:cs="Calibri"/>
        </w:rPr>
        <w:t>Ponowny przerost małżowin</w:t>
      </w:r>
    </w:p>
    <w:p w:rsidR="00C57810" w:rsidRPr="00907E8A" w:rsidRDefault="00C57810" w:rsidP="00C5781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07E8A">
        <w:rPr>
          <w:rFonts w:ascii="Calibri" w:hAnsi="Calibri" w:cs="Calibri"/>
        </w:rPr>
        <w:t>Niedrożność otwarta, suchość w nosie</w:t>
      </w:r>
    </w:p>
    <w:p w:rsidR="007A645C" w:rsidRPr="00907E8A" w:rsidRDefault="007A645C" w:rsidP="007A645C">
      <w:pPr>
        <w:jc w:val="both"/>
        <w:rPr>
          <w:rFonts w:ascii="Calibri" w:hAnsi="Calibri"/>
        </w:rPr>
      </w:pPr>
    </w:p>
    <w:p w:rsidR="00C57810" w:rsidRPr="00907E8A" w:rsidRDefault="00C57810" w:rsidP="007A645C">
      <w:pPr>
        <w:jc w:val="both"/>
        <w:rPr>
          <w:rFonts w:ascii="Calibri" w:hAnsi="Calibri"/>
        </w:rPr>
      </w:pPr>
      <w:r w:rsidRPr="00907E8A">
        <w:rPr>
          <w:rFonts w:ascii="Calibri" w:hAnsi="Calibri"/>
        </w:rPr>
        <w:t>Wymieniono większość następstw i powikłań, które mogą wystąpić</w:t>
      </w:r>
      <w:r w:rsidR="00CB381C" w:rsidRPr="00907E8A">
        <w:rPr>
          <w:rFonts w:ascii="Calibri" w:hAnsi="Calibri"/>
        </w:rPr>
        <w:t>,</w:t>
      </w:r>
      <w:r w:rsidRPr="00907E8A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024CE3" w:rsidRPr="00907E8A" w:rsidRDefault="00024CE3" w:rsidP="000A3478">
      <w:pPr>
        <w:jc w:val="both"/>
        <w:rPr>
          <w:rFonts w:ascii="Calibri" w:hAnsi="Calibri" w:cs="Calibri"/>
          <w:bCs/>
        </w:rPr>
      </w:pPr>
    </w:p>
    <w:p w:rsidR="00C57810" w:rsidRPr="00907E8A" w:rsidRDefault="00024CE3" w:rsidP="000A3478">
      <w:pPr>
        <w:jc w:val="both"/>
        <w:rPr>
          <w:rFonts w:ascii="Calibri" w:hAnsi="Calibri" w:cs="Calibri"/>
          <w:bCs/>
        </w:rPr>
      </w:pPr>
      <w:r w:rsidRPr="00907E8A">
        <w:rPr>
          <w:rFonts w:ascii="Calibri" w:hAnsi="Calibri" w:cs="Calibri"/>
          <w:bCs/>
        </w:rPr>
        <w:t xml:space="preserve">Operacja może wymagać przetoczenia krwi. </w:t>
      </w:r>
    </w:p>
    <w:p w:rsidR="00024CE3" w:rsidRPr="00907E8A" w:rsidRDefault="00024CE3" w:rsidP="000A3478">
      <w:pPr>
        <w:jc w:val="both"/>
        <w:rPr>
          <w:rFonts w:ascii="Calibri" w:hAnsi="Calibri" w:cs="Calibri"/>
          <w:bCs/>
        </w:rPr>
      </w:pPr>
    </w:p>
    <w:p w:rsidR="00AE3429" w:rsidRPr="00907E8A" w:rsidRDefault="00C357B5" w:rsidP="00604908">
      <w:pPr>
        <w:jc w:val="both"/>
        <w:rPr>
          <w:rFonts w:ascii="Calibri" w:hAnsi="Calibri" w:cs="Calibri"/>
          <w:b/>
          <w:bCs/>
        </w:rPr>
      </w:pPr>
      <w:r w:rsidRPr="00907E8A">
        <w:rPr>
          <w:rFonts w:ascii="Calibri" w:hAnsi="Calibri" w:cs="Calibri"/>
          <w:b/>
          <w:bCs/>
        </w:rPr>
        <w:t>IX</w:t>
      </w:r>
      <w:r w:rsidR="00D36204" w:rsidRPr="00907E8A">
        <w:rPr>
          <w:rFonts w:ascii="Calibri" w:hAnsi="Calibri" w:cs="Calibri"/>
          <w:b/>
          <w:bCs/>
        </w:rPr>
        <w:t xml:space="preserve">. </w:t>
      </w:r>
      <w:r w:rsidR="00E7044D" w:rsidRPr="00907E8A">
        <w:rPr>
          <w:rFonts w:ascii="Calibri" w:hAnsi="Calibri" w:cs="Calibri"/>
          <w:b/>
          <w:bCs/>
        </w:rPr>
        <w:t xml:space="preserve"> </w:t>
      </w:r>
      <w:r w:rsidRPr="00907E8A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C0267B" w:rsidRPr="00907E8A" w:rsidRDefault="00C0267B" w:rsidP="00C0267B">
      <w:pPr>
        <w:spacing w:before="240" w:after="240"/>
        <w:jc w:val="both"/>
        <w:rPr>
          <w:rFonts w:ascii="Calibri" w:hAnsi="Calibri" w:cs="Calibri"/>
          <w:bCs/>
        </w:rPr>
      </w:pPr>
      <w:r w:rsidRPr="00907E8A">
        <w:rPr>
          <w:rFonts w:ascii="Calibri" w:hAnsi="Calibri" w:cs="Calibri"/>
          <w:bCs/>
        </w:rPr>
        <w:t xml:space="preserve">Pogorszenie </w:t>
      </w:r>
      <w:r w:rsidR="00CB381C" w:rsidRPr="00907E8A">
        <w:rPr>
          <w:rFonts w:ascii="Calibri" w:hAnsi="Calibri" w:cs="Calibri"/>
          <w:bCs/>
        </w:rPr>
        <w:t>oddychania przez nos</w:t>
      </w:r>
      <w:r w:rsidR="00CB7BF4" w:rsidRPr="00907E8A">
        <w:rPr>
          <w:rFonts w:ascii="Calibri" w:hAnsi="Calibri" w:cs="Calibri"/>
          <w:bCs/>
        </w:rPr>
        <w:t xml:space="preserve"> i </w:t>
      </w:r>
      <w:r w:rsidR="00CB381C" w:rsidRPr="00907E8A">
        <w:rPr>
          <w:rFonts w:ascii="Calibri" w:hAnsi="Calibri" w:cs="Calibri"/>
          <w:bCs/>
        </w:rPr>
        <w:t xml:space="preserve">pogorszenie stanu </w:t>
      </w:r>
      <w:r w:rsidR="00CB7BF4" w:rsidRPr="00907E8A">
        <w:rPr>
          <w:rFonts w:ascii="Calibri" w:hAnsi="Calibri" w:cs="Calibri"/>
          <w:bCs/>
        </w:rPr>
        <w:t>zdrowia</w:t>
      </w:r>
    </w:p>
    <w:p w:rsidR="00A064F3" w:rsidRPr="00907E8A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907E8A">
        <w:rPr>
          <w:rFonts w:ascii="Calibri" w:hAnsi="Calibri" w:cs="Calibri"/>
          <w:b/>
          <w:bCs/>
        </w:rPr>
        <w:t>X.</w:t>
      </w:r>
      <w:r w:rsidR="00A064F3" w:rsidRPr="00907E8A">
        <w:rPr>
          <w:rFonts w:ascii="Calibri" w:hAnsi="Calibri" w:cs="Calibri"/>
          <w:b/>
          <w:bCs/>
        </w:rPr>
        <w:t xml:space="preserve"> </w:t>
      </w:r>
      <w:r w:rsidR="00D36204" w:rsidRPr="00907E8A">
        <w:rPr>
          <w:rFonts w:ascii="Calibri" w:hAnsi="Calibri" w:cs="Calibri"/>
          <w:b/>
          <w:bCs/>
        </w:rPr>
        <w:t xml:space="preserve">Oczekiwane korzyści </w:t>
      </w:r>
      <w:r w:rsidR="00084218" w:rsidRPr="00907E8A">
        <w:rPr>
          <w:rFonts w:ascii="Calibri" w:hAnsi="Calibri" w:cs="Calibri"/>
          <w:b/>
          <w:bCs/>
        </w:rPr>
        <w:t>/</w:t>
      </w:r>
      <w:r w:rsidR="000E4702" w:rsidRPr="00907E8A">
        <w:rPr>
          <w:rFonts w:ascii="Calibri" w:hAnsi="Calibri" w:cs="Calibri"/>
          <w:b/>
          <w:bCs/>
        </w:rPr>
        <w:t>skutki odległe</w:t>
      </w:r>
      <w:r w:rsidR="00C357B5" w:rsidRPr="00907E8A">
        <w:rPr>
          <w:rFonts w:ascii="Calibri" w:hAnsi="Calibri" w:cs="Calibri"/>
          <w:b/>
          <w:bCs/>
        </w:rPr>
        <w:t xml:space="preserve"> / rokowania</w:t>
      </w:r>
      <w:r w:rsidR="00AE3429" w:rsidRPr="00907E8A">
        <w:rPr>
          <w:rFonts w:ascii="Calibri" w:hAnsi="Calibri" w:cs="Calibri"/>
          <w:b/>
          <w:bCs/>
        </w:rPr>
        <w:t xml:space="preserve"> proponowanego </w:t>
      </w:r>
      <w:r w:rsidR="00C357B5" w:rsidRPr="00907E8A">
        <w:rPr>
          <w:rFonts w:ascii="Calibri" w:hAnsi="Calibri" w:cs="Calibri"/>
          <w:b/>
          <w:bCs/>
        </w:rPr>
        <w:t>leczenia lub metody diagnostycznej</w:t>
      </w:r>
    </w:p>
    <w:p w:rsidR="00CB7BF4" w:rsidRPr="00907E8A" w:rsidRDefault="00CB7BF4" w:rsidP="00CD21DF">
      <w:pPr>
        <w:spacing w:before="240" w:after="240"/>
        <w:jc w:val="both"/>
        <w:rPr>
          <w:rFonts w:ascii="Calibri" w:hAnsi="Calibri" w:cs="Calibri"/>
          <w:bCs/>
        </w:rPr>
      </w:pPr>
      <w:r w:rsidRPr="00907E8A">
        <w:rPr>
          <w:rFonts w:ascii="Calibri" w:hAnsi="Calibri" w:cs="Calibri"/>
          <w:bCs/>
        </w:rPr>
        <w:t>Rokowania bardzo dobre</w:t>
      </w:r>
    </w:p>
    <w:p w:rsidR="00C317B3" w:rsidRPr="00907E8A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907E8A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907E8A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907E8A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07E8A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907E8A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07E8A">
        <w:rPr>
          <w:rFonts w:ascii="Calibri" w:eastAsia="Times New Roman" w:hAnsi="Calibri" w:cs="Calibri"/>
          <w:bCs/>
          <w:spacing w:val="20"/>
          <w:szCs w:val="22"/>
          <w:lang w:eastAsia="en-US"/>
        </w:rPr>
        <w:lastRenderedPageBreak/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907E8A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07E8A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907E8A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07E8A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A645C" w:rsidRPr="00907E8A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907E8A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907E8A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907E8A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907E8A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907E8A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7A645C" w:rsidRPr="00907E8A" w:rsidRDefault="007A645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A645C" w:rsidRPr="00907E8A" w:rsidRDefault="007A645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A645C" w:rsidRPr="00907E8A" w:rsidRDefault="007A645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A645C" w:rsidRPr="00907E8A" w:rsidRDefault="007A645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A645C" w:rsidRPr="00907E8A" w:rsidRDefault="007A645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A645C" w:rsidRPr="00907E8A" w:rsidRDefault="007A645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907E8A" w:rsidRDefault="007A645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907E8A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</w:t>
      </w:r>
      <w:r w:rsidR="00D36204" w:rsidRPr="00907E8A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D7503C" w:rsidRPr="00907E8A" w:rsidRDefault="00D7503C" w:rsidP="00D7503C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907E8A">
        <w:rPr>
          <w:rFonts w:ascii="Calibri" w:hAnsi="Calibri" w:cs="Times New Roman"/>
          <w:b/>
          <w:bCs/>
          <w:sz w:val="28"/>
          <w:szCs w:val="28"/>
        </w:rPr>
        <w:t>podpis</w:t>
      </w:r>
      <w:r w:rsidRPr="00907E8A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907E8A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907E8A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D7503C" w:rsidRPr="00907E8A" w:rsidRDefault="00D7503C" w:rsidP="00D7503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7A645C" w:rsidRPr="00907E8A" w:rsidRDefault="007A645C" w:rsidP="007A64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A645C" w:rsidRPr="00907E8A" w:rsidRDefault="007A645C" w:rsidP="007A64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A645C" w:rsidRPr="00907E8A" w:rsidRDefault="007A645C" w:rsidP="007A64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A645C" w:rsidRPr="00907E8A" w:rsidRDefault="007A645C" w:rsidP="007A64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A645C" w:rsidRPr="00907E8A" w:rsidRDefault="007A645C" w:rsidP="007A64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A645C" w:rsidRPr="00907E8A" w:rsidRDefault="007A645C" w:rsidP="007A64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A645C" w:rsidRPr="00907E8A" w:rsidRDefault="007A645C" w:rsidP="007A64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A645C" w:rsidRPr="00907E8A" w:rsidRDefault="007A645C" w:rsidP="007A64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907E8A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7A645C" w:rsidRPr="00907E8A" w:rsidRDefault="007A645C" w:rsidP="007A645C">
      <w:pPr>
        <w:ind w:left="4254"/>
        <w:rPr>
          <w:rFonts w:eastAsia="Times New Roman"/>
        </w:rPr>
      </w:pPr>
      <w:r w:rsidRPr="00907E8A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907E8A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907E8A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907E8A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907E8A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D7503C" w:rsidRPr="00907E8A" w:rsidRDefault="00D7503C" w:rsidP="00D7503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907E8A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907E8A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D7503C" w:rsidRPr="00907E8A" w:rsidRDefault="00D7503C" w:rsidP="00D7503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D7503C" w:rsidRPr="00907E8A" w:rsidRDefault="00D7503C" w:rsidP="00D7503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907E8A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907E8A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907E8A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7A645C" w:rsidRPr="00907E8A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7A645C" w:rsidRPr="00907E8A" w:rsidRDefault="007A645C" w:rsidP="007A645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07E8A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A645C" w:rsidRPr="00907E8A" w:rsidRDefault="007A645C" w:rsidP="007A645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907E8A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7A645C" w:rsidRPr="00907E8A" w:rsidRDefault="007A645C" w:rsidP="007A645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D7503C" w:rsidRPr="00907E8A" w:rsidRDefault="00D7503C" w:rsidP="00D7503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907E8A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D7503C" w:rsidRPr="00907E8A" w:rsidRDefault="00D7503C" w:rsidP="00D7503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D7503C" w:rsidRPr="00907E8A" w:rsidRDefault="00D7503C" w:rsidP="00D7503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907E8A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907E8A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907E8A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7A645C" w:rsidRPr="00907E8A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D7503C" w:rsidRPr="00907E8A" w:rsidRDefault="00D7503C" w:rsidP="00D7503C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D7503C" w:rsidRPr="00907E8A" w:rsidRDefault="00D7503C" w:rsidP="00D7503C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907E8A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907E8A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907E8A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907E8A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907E8A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D7503C" w:rsidRPr="00907E8A" w:rsidRDefault="00D7503C" w:rsidP="00D7503C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D7503C" w:rsidRPr="00907E8A" w:rsidRDefault="00D7503C" w:rsidP="00D7503C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907E8A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907E8A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907E8A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907E8A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907E8A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7A645C" w:rsidRPr="00907E8A">
        <w:rPr>
          <w:rFonts w:ascii="Calibri" w:eastAsia="Times New Roman" w:hAnsi="Calibri" w:cs="Calibri"/>
          <w:bCs/>
          <w:sz w:val="22"/>
          <w:lang w:eastAsia="en-US"/>
        </w:rPr>
        <w:t xml:space="preserve">                                          </w:t>
      </w:r>
      <w:r w:rsidR="007A645C" w:rsidRPr="00907E8A">
        <w:rPr>
          <w:rFonts w:ascii="Calibri" w:eastAsia="Times New Roman" w:hAnsi="Calibri"/>
          <w:bCs/>
          <w:sz w:val="22"/>
          <w:szCs w:val="22"/>
        </w:rPr>
        <w:t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</w:t>
      </w:r>
    </w:p>
    <w:p w:rsidR="00D7503C" w:rsidRPr="00907E8A" w:rsidRDefault="00D7503C" w:rsidP="00D7503C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907E8A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907E8A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907E8A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907E8A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D7503C" w:rsidRPr="00907E8A" w:rsidRDefault="00D7503C" w:rsidP="00D7503C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D7503C" w:rsidRPr="00907E8A" w:rsidTr="00D7503C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503C" w:rsidRPr="00907E8A" w:rsidRDefault="00D7503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07E8A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503C" w:rsidRPr="00907E8A" w:rsidRDefault="00D7503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07E8A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D7503C" w:rsidRPr="00907E8A" w:rsidRDefault="00D7503C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07E8A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D7503C" w:rsidRPr="00907E8A" w:rsidRDefault="007A645C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07E8A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D7503C" w:rsidRPr="00907E8A" w:rsidTr="00D7503C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503C" w:rsidRPr="00907E8A" w:rsidRDefault="00D7503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03C" w:rsidRPr="00907E8A" w:rsidRDefault="00D7503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D7503C" w:rsidRPr="00907E8A" w:rsidRDefault="00D7503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D7503C" w:rsidRPr="00907E8A" w:rsidRDefault="00D7503C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D7503C" w:rsidRPr="00907E8A" w:rsidTr="00D7503C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3C" w:rsidRPr="00907E8A" w:rsidRDefault="00D7503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03C" w:rsidRPr="00907E8A" w:rsidRDefault="00D7503C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503C" w:rsidRPr="00907E8A" w:rsidRDefault="00D7503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3C" w:rsidRPr="00907E8A" w:rsidRDefault="00D7503C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D7503C" w:rsidRPr="00907E8A" w:rsidTr="00D7503C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03C" w:rsidRPr="00907E8A" w:rsidRDefault="00D750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7E8A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907E8A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907E8A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907E8A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03C" w:rsidRPr="00907E8A" w:rsidRDefault="00D7503C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7E8A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907E8A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03C" w:rsidRPr="00907E8A" w:rsidRDefault="00D750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07E8A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907E8A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03C" w:rsidRPr="00907E8A" w:rsidRDefault="00D750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7E8A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907E8A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907E8A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907E8A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907E8A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D7503C" w:rsidRPr="00907E8A" w:rsidRDefault="00D7503C" w:rsidP="007A645C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907E8A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D7503C" w:rsidRPr="00907E8A" w:rsidRDefault="00D7503C" w:rsidP="00D7503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907E8A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907E8A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907E8A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907E8A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907E8A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D7503C" w:rsidRPr="00907E8A" w:rsidRDefault="00D7503C" w:rsidP="00D7503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907E8A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907E8A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907E8A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907E8A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D7503C" w:rsidRPr="00907E8A" w:rsidRDefault="00D7503C" w:rsidP="00D7503C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907E8A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D7503C" w:rsidRPr="00907E8A" w:rsidRDefault="00D7503C" w:rsidP="00D7503C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07E8A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D7503C" w:rsidRPr="00907E8A" w:rsidRDefault="00D7503C" w:rsidP="00D7503C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07E8A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D7503C" w:rsidRPr="00907E8A" w:rsidRDefault="00D7503C" w:rsidP="00D7503C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D7503C" w:rsidRPr="00907E8A" w:rsidTr="00D7503C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D7503C" w:rsidRPr="00907E8A" w:rsidRDefault="00D7503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907E8A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D7503C" w:rsidRPr="00907E8A" w:rsidRDefault="00D7503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907E8A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D7503C" w:rsidRPr="00907E8A" w:rsidRDefault="00D7503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907E8A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D7503C" w:rsidRPr="00907E8A" w:rsidRDefault="007A645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907E8A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D7503C" w:rsidRPr="00907E8A" w:rsidRDefault="00D7503C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D7503C" w:rsidRPr="00907E8A" w:rsidTr="00D7503C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7503C" w:rsidRPr="00907E8A" w:rsidRDefault="00D7503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7503C" w:rsidRPr="00907E8A" w:rsidRDefault="00D7503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7503C" w:rsidRPr="00907E8A" w:rsidRDefault="00D7503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7503C" w:rsidRPr="00907E8A" w:rsidRDefault="00D7503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D7503C" w:rsidRPr="00907E8A" w:rsidRDefault="00D7503C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D7503C" w:rsidRPr="00907E8A" w:rsidTr="00D7503C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3C" w:rsidRPr="00907E8A" w:rsidRDefault="00D7503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3C" w:rsidRPr="00907E8A" w:rsidRDefault="00D7503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3C" w:rsidRPr="00907E8A" w:rsidRDefault="00D7503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3C" w:rsidRPr="00907E8A" w:rsidRDefault="00D7503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D7503C" w:rsidRPr="00907E8A" w:rsidTr="00D7503C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503C" w:rsidRPr="00907E8A" w:rsidRDefault="00D7503C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907E8A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907E8A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907E8A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907E8A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503C" w:rsidRPr="00907E8A" w:rsidRDefault="00D7503C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907E8A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907E8A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503C" w:rsidRPr="00907E8A" w:rsidRDefault="00D7503C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907E8A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907E8A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503C" w:rsidRPr="00907E8A" w:rsidRDefault="00D7503C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907E8A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907E8A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907E8A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907E8A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907E8A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D7503C" w:rsidRPr="00907E8A" w:rsidRDefault="00D7503C" w:rsidP="00D7503C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7A645C" w:rsidRPr="00907E8A" w:rsidRDefault="007A645C" w:rsidP="007A645C">
      <w:pPr>
        <w:rPr>
          <w:rFonts w:ascii="Calibri" w:eastAsia="Times New Roman" w:hAnsi="Calibri"/>
          <w:bCs/>
          <w:i/>
          <w:sz w:val="22"/>
          <w:szCs w:val="22"/>
        </w:rPr>
      </w:pPr>
      <w:r w:rsidRPr="00907E8A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907E8A" w:rsidRDefault="00337BEB" w:rsidP="00D7503C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907E8A" w:rsidSect="005D3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438B" w:rsidRDefault="0076438B" w:rsidP="00820C05">
      <w:r>
        <w:separator/>
      </w:r>
    </w:p>
  </w:endnote>
  <w:endnote w:type="continuationSeparator" w:id="0">
    <w:p w:rsidR="0076438B" w:rsidRDefault="0076438B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7A645C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907E8A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907E8A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645C" w:rsidRDefault="007A645C" w:rsidP="007A645C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907E8A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907E8A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363095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363095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7A645C" w:rsidRPr="007A645C" w:rsidRDefault="007A645C" w:rsidP="007A645C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438B" w:rsidRDefault="0076438B" w:rsidP="00820C05">
      <w:r>
        <w:separator/>
      </w:r>
    </w:p>
  </w:footnote>
  <w:footnote w:type="continuationSeparator" w:id="0">
    <w:p w:rsidR="0076438B" w:rsidRDefault="0076438B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1D4F" w:rsidRDefault="008C3957" w:rsidP="008C3957">
    <w:pPr>
      <w:pStyle w:val="Nagwek"/>
      <w:jc w:val="both"/>
      <w:rPr>
        <w:rFonts w:ascii="Calibri" w:hAnsi="Calibri"/>
        <w:b/>
        <w:lang w:val="pl-PL"/>
      </w:rPr>
    </w:pPr>
    <w:r w:rsidRPr="008C3957">
      <w:rPr>
        <w:rFonts w:ascii="Calibri" w:hAnsi="Calibri"/>
        <w:b/>
      </w:rPr>
      <w:t>ZGODA NA LECZENIE CHIRURGICZNE</w:t>
    </w:r>
  </w:p>
  <w:p w:rsidR="008C3957" w:rsidRPr="008C3957" w:rsidRDefault="008C3957" w:rsidP="008C3957">
    <w:pPr>
      <w:pStyle w:val="Nagwek"/>
      <w:jc w:val="both"/>
      <w:rPr>
        <w:rFonts w:ascii="Calibri" w:hAnsi="Calibri"/>
        <w:b/>
      </w:rPr>
    </w:pPr>
    <w:r>
      <w:rPr>
        <w:rFonts w:ascii="Calibri" w:hAnsi="Calibri"/>
        <w:b/>
      </w:rPr>
      <w:t>ZMNIEJSZENIE MAŁŻOWIN NOSOWYCH</w:t>
    </w:r>
    <w:r>
      <w:rPr>
        <w:rFonts w:ascii="Calibri" w:hAnsi="Calibri"/>
        <w:b/>
        <w:lang w:val="pl-PL"/>
      </w:rPr>
      <w:t xml:space="preserve"> </w:t>
    </w:r>
    <w:r w:rsidRPr="008C3957">
      <w:rPr>
        <w:rFonts w:ascii="Calibri" w:hAnsi="Calibri"/>
        <w:b/>
      </w:rPr>
      <w:t>(KONCHOPLASTYKA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6D68D0"/>
    <w:multiLevelType w:val="hybridMultilevel"/>
    <w:tmpl w:val="738AE9F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1E031B2B"/>
    <w:multiLevelType w:val="hybridMultilevel"/>
    <w:tmpl w:val="E82A5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023010"/>
    <w:multiLevelType w:val="hybridMultilevel"/>
    <w:tmpl w:val="1D3E3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32"/>
  </w:num>
  <w:num w:numId="5">
    <w:abstractNumId w:val="35"/>
  </w:num>
  <w:num w:numId="6">
    <w:abstractNumId w:val="18"/>
  </w:num>
  <w:num w:numId="7">
    <w:abstractNumId w:val="24"/>
  </w:num>
  <w:num w:numId="8">
    <w:abstractNumId w:val="30"/>
  </w:num>
  <w:num w:numId="9">
    <w:abstractNumId w:val="10"/>
  </w:num>
  <w:num w:numId="10">
    <w:abstractNumId w:val="12"/>
  </w:num>
  <w:num w:numId="11">
    <w:abstractNumId w:val="21"/>
  </w:num>
  <w:num w:numId="12">
    <w:abstractNumId w:val="22"/>
  </w:num>
  <w:num w:numId="13">
    <w:abstractNumId w:val="27"/>
  </w:num>
  <w:num w:numId="14">
    <w:abstractNumId w:val="3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34"/>
  </w:num>
  <w:num w:numId="19">
    <w:abstractNumId w:val="2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3"/>
  </w:num>
  <w:num w:numId="32">
    <w:abstractNumId w:val="13"/>
  </w:num>
  <w:num w:numId="33">
    <w:abstractNumId w:val="29"/>
  </w:num>
  <w:num w:numId="34">
    <w:abstractNumId w:val="20"/>
  </w:num>
  <w:num w:numId="35">
    <w:abstractNumId w:val="19"/>
  </w:num>
  <w:num w:numId="36">
    <w:abstractNumId w:val="25"/>
  </w:num>
  <w:num w:numId="37">
    <w:abstractNumId w:val="1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24CE3"/>
    <w:rsid w:val="00030FD9"/>
    <w:rsid w:val="00032A06"/>
    <w:rsid w:val="00040524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8567E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A582E"/>
    <w:rsid w:val="002B1431"/>
    <w:rsid w:val="002B71B7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A67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3095"/>
    <w:rsid w:val="00364179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4913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3468"/>
    <w:rsid w:val="006A5471"/>
    <w:rsid w:val="006A6465"/>
    <w:rsid w:val="006B0A5B"/>
    <w:rsid w:val="006B3A32"/>
    <w:rsid w:val="006B42EA"/>
    <w:rsid w:val="006D5047"/>
    <w:rsid w:val="006D60B0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1D4F"/>
    <w:rsid w:val="007226C0"/>
    <w:rsid w:val="00725327"/>
    <w:rsid w:val="00726707"/>
    <w:rsid w:val="00726BF0"/>
    <w:rsid w:val="00731060"/>
    <w:rsid w:val="00740C71"/>
    <w:rsid w:val="00741519"/>
    <w:rsid w:val="0074502F"/>
    <w:rsid w:val="007563F9"/>
    <w:rsid w:val="007632E5"/>
    <w:rsid w:val="0076438B"/>
    <w:rsid w:val="00765FAA"/>
    <w:rsid w:val="0077170E"/>
    <w:rsid w:val="00772B99"/>
    <w:rsid w:val="007815BE"/>
    <w:rsid w:val="00782747"/>
    <w:rsid w:val="007827C2"/>
    <w:rsid w:val="00786CD7"/>
    <w:rsid w:val="00797373"/>
    <w:rsid w:val="007A645C"/>
    <w:rsid w:val="007B65E8"/>
    <w:rsid w:val="007B7A9C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740F4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3957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07E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34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19A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287"/>
    <w:rsid w:val="00A46623"/>
    <w:rsid w:val="00A4758E"/>
    <w:rsid w:val="00A53E91"/>
    <w:rsid w:val="00A54B7E"/>
    <w:rsid w:val="00A565ED"/>
    <w:rsid w:val="00A77743"/>
    <w:rsid w:val="00A77965"/>
    <w:rsid w:val="00A800E7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67B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57810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B381C"/>
    <w:rsid w:val="00CB7BF4"/>
    <w:rsid w:val="00CB7D28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12B43"/>
    <w:rsid w:val="00D20562"/>
    <w:rsid w:val="00D20872"/>
    <w:rsid w:val="00D2188A"/>
    <w:rsid w:val="00D27E00"/>
    <w:rsid w:val="00D36204"/>
    <w:rsid w:val="00D50D21"/>
    <w:rsid w:val="00D57FD6"/>
    <w:rsid w:val="00D626EC"/>
    <w:rsid w:val="00D712E5"/>
    <w:rsid w:val="00D7503C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17CA1"/>
    <w:rsid w:val="00E20011"/>
    <w:rsid w:val="00E207C1"/>
    <w:rsid w:val="00E20A30"/>
    <w:rsid w:val="00E23E8D"/>
    <w:rsid w:val="00E34352"/>
    <w:rsid w:val="00E34C26"/>
    <w:rsid w:val="00E46FF3"/>
    <w:rsid w:val="00E53B56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004"/>
    <w:rsid w:val="00EF3B7E"/>
    <w:rsid w:val="00F00ED1"/>
    <w:rsid w:val="00F01474"/>
    <w:rsid w:val="00F04327"/>
    <w:rsid w:val="00F06024"/>
    <w:rsid w:val="00F10969"/>
    <w:rsid w:val="00F12262"/>
    <w:rsid w:val="00F22481"/>
    <w:rsid w:val="00F24394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D54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2BC67F-2FB8-0041-82C3-93164ECD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C57810"/>
    <w:pPr>
      <w:ind w:left="720"/>
      <w:contextualSpacing/>
    </w:pPr>
  </w:style>
  <w:style w:type="character" w:customStyle="1" w:styleId="apple-converted-space">
    <w:name w:val="apple-converted-space"/>
    <w:rsid w:val="007A6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E8F06-37F0-4BF5-BA35-179B7267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1288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2014-07-23T10:15:00Z</cp:lastPrinted>
  <dcterms:created xsi:type="dcterms:W3CDTF">2020-09-16T18:52:00Z</dcterms:created>
  <dcterms:modified xsi:type="dcterms:W3CDTF">2020-09-16T18:52:00Z</dcterms:modified>
</cp:coreProperties>
</file>