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65" w:rsidRPr="00965165" w:rsidRDefault="00965165" w:rsidP="00BC1BAD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BC1BAD" w:rsidRPr="00965165" w:rsidRDefault="00BC1BAD" w:rsidP="00BC1BAD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965165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BC1BAD" w:rsidRPr="00965165" w:rsidRDefault="00BC1BAD" w:rsidP="00BC1BAD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BC1BAD" w:rsidRPr="00965165" w:rsidRDefault="00BC1BAD" w:rsidP="00BC1BAD">
      <w:r w:rsidRPr="00965165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9A4238" w:rsidRPr="00965165" w:rsidRDefault="009A4238"/>
    <w:tbl>
      <w:tblPr>
        <w:tblW w:w="11285" w:type="dxa"/>
        <w:jc w:val="center"/>
        <w:tblInd w:w="-7" w:type="dxa"/>
        <w:tblBorders>
          <w:insideH w:val="dotted" w:sz="4" w:space="0" w:color="auto"/>
        </w:tblBorders>
        <w:tblLook w:val="04A0"/>
      </w:tblPr>
      <w:tblGrid>
        <w:gridCol w:w="11285"/>
      </w:tblGrid>
      <w:tr w:rsidR="00BC1BAD" w:rsidRPr="00965165" w:rsidTr="00CE536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BC1BAD" w:rsidRPr="00965165" w:rsidRDefault="00BC1BAD" w:rsidP="00BC1BAD">
            <w:pPr>
              <w:numPr>
                <w:ilvl w:val="0"/>
                <w:numId w:val="37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965165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BC1BAD" w:rsidRPr="00965165" w:rsidRDefault="00BC1BAD" w:rsidP="00CE536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965165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BC1BAD" w:rsidRPr="00965165" w:rsidRDefault="00BC1BAD" w:rsidP="00CE536D">
            <w:pPr>
              <w:ind w:left="25"/>
              <w:rPr>
                <w:rFonts w:ascii="Calibri" w:hAnsi="Calibri" w:cs="Calibri"/>
                <w:b/>
              </w:rPr>
            </w:pPr>
            <w:r w:rsidRPr="00965165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BC1BAD" w:rsidRPr="00965165" w:rsidRDefault="00BC1BAD" w:rsidP="00CE536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BC1BAD" w:rsidRPr="00965165" w:rsidTr="00CE536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BC1BAD" w:rsidRPr="00965165" w:rsidRDefault="00BC1BAD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965165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BC1BAD" w:rsidRPr="00965165" w:rsidRDefault="00BC1BAD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96516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BC1BAD" w:rsidRPr="00965165" w:rsidRDefault="00BC1BAD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96516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BC1BAD" w:rsidRPr="00965165" w:rsidRDefault="00BC1BAD" w:rsidP="00CE536D">
            <w:pPr>
              <w:rPr>
                <w:rFonts w:eastAsia="Times New Roman"/>
              </w:rPr>
            </w:pPr>
            <w:r w:rsidRPr="0096516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965165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BC1BAD" w:rsidRPr="00965165" w:rsidRDefault="00BC1BAD" w:rsidP="00CE536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965165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3775" cy="342900"/>
                  <wp:effectExtent l="19050" t="0" r="9525" b="0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AD" w:rsidRPr="00965165" w:rsidRDefault="00BC1BAD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1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BC1BAD" w:rsidRPr="00965165" w:rsidRDefault="00BC1BAD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165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BC1BAD" w:rsidRPr="00965165" w:rsidRDefault="00BC1BAD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165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BC1BAD" w:rsidRPr="00965165" w:rsidRDefault="00BC1BAD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165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3775" cy="342900"/>
                  <wp:effectExtent l="1905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BAD" w:rsidRPr="00965165" w:rsidRDefault="00BC1BAD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C1BAD" w:rsidRPr="00965165" w:rsidRDefault="00BC1BAD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C1BAD" w:rsidRPr="00965165" w:rsidRDefault="00BC1BAD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A4238" w:rsidRPr="00965165" w:rsidRDefault="009A4238" w:rsidP="00604908">
      <w:pPr>
        <w:spacing w:before="120" w:after="120"/>
        <w:jc w:val="both"/>
        <w:rPr>
          <w:rFonts w:asciiTheme="minorHAnsi" w:hAnsiTheme="minorHAnsi" w:cs="Calibri"/>
          <w:b/>
          <w:bCs/>
        </w:rPr>
      </w:pPr>
      <w:r w:rsidRPr="00965165">
        <w:rPr>
          <w:rFonts w:asciiTheme="minorHAnsi" w:hAnsiTheme="minorHAnsi" w:cs="Calibri"/>
          <w:b/>
          <w:bCs/>
        </w:rPr>
        <w:t xml:space="preserve">III. Rozpoznanie </w:t>
      </w:r>
    </w:p>
    <w:p w:rsidR="009A4238" w:rsidRPr="00965165" w:rsidRDefault="009A4238" w:rsidP="0058718F">
      <w:pPr>
        <w:spacing w:before="120" w:after="120"/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 xml:space="preserve">Na podstawie zgłaszanych dolegliwości oraz przeprowadzonego badania laryngologicznego lekarz stwierdził </w:t>
      </w:r>
      <w:r w:rsidRPr="00965165">
        <w:rPr>
          <w:rFonts w:asciiTheme="minorHAnsi" w:hAnsiTheme="minorHAnsi" w:cs="Calibri"/>
          <w:bCs/>
        </w:rPr>
        <w:br/>
        <w:t xml:space="preserve">u Pana/Pani obecność ropnia </w:t>
      </w:r>
      <w:proofErr w:type="spellStart"/>
      <w:r w:rsidRPr="00965165">
        <w:rPr>
          <w:rFonts w:asciiTheme="minorHAnsi" w:hAnsiTheme="minorHAnsi" w:cs="Calibri"/>
          <w:bCs/>
        </w:rPr>
        <w:t>okołomigdałkowego</w:t>
      </w:r>
      <w:proofErr w:type="spellEnd"/>
      <w:r w:rsidRPr="00965165">
        <w:rPr>
          <w:rFonts w:asciiTheme="minorHAnsi" w:hAnsiTheme="minorHAnsi" w:cs="Calibri"/>
          <w:bCs/>
        </w:rPr>
        <w:t xml:space="preserve"> - zbiornika treści ropnej zlokalizowanego pomiędzy migdałkiem podniebiennym a boczną ścianą gardła. Objawy kliniczne ropnia </w:t>
      </w:r>
      <w:proofErr w:type="spellStart"/>
      <w:r w:rsidRPr="00965165">
        <w:rPr>
          <w:rFonts w:asciiTheme="minorHAnsi" w:hAnsiTheme="minorHAnsi" w:cs="Calibri"/>
          <w:bCs/>
        </w:rPr>
        <w:t>okołomigdałkowego</w:t>
      </w:r>
      <w:proofErr w:type="spellEnd"/>
      <w:r w:rsidRPr="00965165">
        <w:rPr>
          <w:rFonts w:asciiTheme="minorHAnsi" w:hAnsiTheme="minorHAnsi" w:cs="Calibri"/>
          <w:bCs/>
        </w:rPr>
        <w:t xml:space="preserve"> to:</w:t>
      </w:r>
    </w:p>
    <w:p w:rsidR="009A4238" w:rsidRPr="00965165" w:rsidRDefault="009A4238" w:rsidP="00B81DD6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Jednostronny silny ból gardła, często promieniujący do ucha</w:t>
      </w:r>
    </w:p>
    <w:p w:rsidR="009A4238" w:rsidRPr="00965165" w:rsidRDefault="009A4238" w:rsidP="00B81DD6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Szczękościsk</w:t>
      </w:r>
    </w:p>
    <w:p w:rsidR="009A4238" w:rsidRPr="00965165" w:rsidRDefault="009A4238" w:rsidP="00B81DD6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Ślinotok</w:t>
      </w:r>
    </w:p>
    <w:p w:rsidR="009A4238" w:rsidRPr="00965165" w:rsidRDefault="009A4238" w:rsidP="00B81DD6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Zaburzenia mowy (mowa gardłowa)</w:t>
      </w:r>
    </w:p>
    <w:p w:rsidR="009A4238" w:rsidRPr="00965165" w:rsidRDefault="009A4238" w:rsidP="00B81DD6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 xml:space="preserve">Trudności w połykaniu </w:t>
      </w:r>
    </w:p>
    <w:p w:rsidR="009A4238" w:rsidRPr="00965165" w:rsidRDefault="009A4238" w:rsidP="00B81DD6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Powiększenie węzłów chłonnych</w:t>
      </w:r>
    </w:p>
    <w:p w:rsidR="009A4238" w:rsidRPr="00965165" w:rsidRDefault="009A4238" w:rsidP="00C4217C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Gorączka i ogólne złe samopoczucie</w:t>
      </w:r>
    </w:p>
    <w:p w:rsidR="00C4217C" w:rsidRPr="00965165" w:rsidRDefault="00C4217C" w:rsidP="00C4217C">
      <w:pPr>
        <w:jc w:val="both"/>
        <w:rPr>
          <w:rFonts w:asciiTheme="minorHAnsi" w:hAnsiTheme="minorHAnsi" w:cs="Calibri"/>
          <w:bCs/>
        </w:rPr>
      </w:pPr>
    </w:p>
    <w:p w:rsidR="009A4238" w:rsidRPr="00965165" w:rsidRDefault="009A4238" w:rsidP="00604908">
      <w:pPr>
        <w:spacing w:before="120" w:after="120"/>
        <w:jc w:val="both"/>
        <w:rPr>
          <w:rFonts w:asciiTheme="minorHAnsi" w:hAnsiTheme="minorHAnsi" w:cs="Calibri"/>
          <w:b/>
          <w:bCs/>
        </w:rPr>
      </w:pPr>
      <w:r w:rsidRPr="00965165">
        <w:rPr>
          <w:rFonts w:asciiTheme="minorHAnsi" w:hAnsiTheme="minorHAnsi" w:cs="Calibri"/>
          <w:b/>
          <w:bCs/>
        </w:rPr>
        <w:t>IV. Nazwa proponowanego leczenia lub metody diagnostycznej</w:t>
      </w:r>
    </w:p>
    <w:p w:rsidR="009A4238" w:rsidRPr="00965165" w:rsidRDefault="009A4238" w:rsidP="00604908">
      <w:pPr>
        <w:spacing w:before="120" w:after="120"/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lastRenderedPageBreak/>
        <w:t>NACIĘCIE ROPNIA OKOŁOMIGDAŁKOWEGO</w:t>
      </w:r>
    </w:p>
    <w:p w:rsidR="009A4238" w:rsidRPr="00965165" w:rsidRDefault="009A4238" w:rsidP="00CD21DF">
      <w:pPr>
        <w:spacing w:before="240" w:after="240"/>
        <w:jc w:val="both"/>
        <w:rPr>
          <w:rFonts w:asciiTheme="minorHAnsi" w:hAnsiTheme="minorHAnsi" w:cs="Calibri"/>
          <w:b/>
          <w:bCs/>
        </w:rPr>
      </w:pPr>
      <w:r w:rsidRPr="00965165">
        <w:rPr>
          <w:rFonts w:asciiTheme="minorHAnsi" w:hAnsiTheme="minorHAnsi" w:cs="Calibri"/>
          <w:b/>
          <w:bCs/>
        </w:rPr>
        <w:t>V. Opis proponowanego leczenia lub metody diagnostycznej</w:t>
      </w:r>
    </w:p>
    <w:p w:rsidR="009A4238" w:rsidRPr="00965165" w:rsidRDefault="009A4238" w:rsidP="00CD21DF">
      <w:pPr>
        <w:spacing w:before="240" w:after="240"/>
        <w:jc w:val="both"/>
        <w:rPr>
          <w:rFonts w:asciiTheme="minorHAnsi" w:hAnsiTheme="minorHAnsi" w:cs="Calibri"/>
        </w:rPr>
      </w:pPr>
      <w:r w:rsidRPr="00965165">
        <w:rPr>
          <w:rFonts w:asciiTheme="minorHAnsi" w:hAnsiTheme="minorHAnsi" w:cs="Calibri"/>
        </w:rPr>
        <w:t xml:space="preserve">Zabieg przeprowadza się w znieczuleniu miejscowym powierzchniowym, które ma na celu zmniejszenie bólu </w:t>
      </w:r>
      <w:r w:rsidRPr="00965165">
        <w:rPr>
          <w:rFonts w:asciiTheme="minorHAnsi" w:hAnsiTheme="minorHAnsi" w:cs="Calibri"/>
        </w:rPr>
        <w:br/>
        <w:t>w operowanej okolicy ciała i nie jest związa</w:t>
      </w:r>
      <w:r w:rsidR="004D062E" w:rsidRPr="00965165">
        <w:rPr>
          <w:rFonts w:asciiTheme="minorHAnsi" w:hAnsiTheme="minorHAnsi" w:cs="Calibri"/>
        </w:rPr>
        <w:t xml:space="preserve">ne z pozbawieniem świadomości. </w:t>
      </w:r>
      <w:r w:rsidRPr="00965165">
        <w:rPr>
          <w:rFonts w:asciiTheme="minorHAnsi" w:hAnsiTheme="minorHAnsi" w:cs="Calibri"/>
        </w:rPr>
        <w:t xml:space="preserve">Polega ono na podaniu środka miejscowo znieczulającego, zazwyczaj w formie sprayu, na okolicę ropnia. Po znieczuleniu powierzchownym nakłuwa się ropień igłą punkcyjną i w przypadku uzyskania treści ropnej nacina się go </w:t>
      </w:r>
      <w:proofErr w:type="spellStart"/>
      <w:r w:rsidRPr="00965165">
        <w:rPr>
          <w:rFonts w:asciiTheme="minorHAnsi" w:hAnsiTheme="minorHAnsi" w:cs="Calibri"/>
        </w:rPr>
        <w:t>wewnątrzustnie</w:t>
      </w:r>
      <w:proofErr w:type="spellEnd"/>
      <w:r w:rsidRPr="00965165">
        <w:rPr>
          <w:rFonts w:asciiTheme="minorHAnsi" w:hAnsiTheme="minorHAnsi" w:cs="Calibri"/>
        </w:rPr>
        <w:t>, a następnie poszerza się kleszczykami miejsce nacięcie celem opróżnienia jamy ropnia. Jama ropnia musi być poszerzana codziennie aż do całkowitego braku wypływu treści ropnej.</w:t>
      </w:r>
      <w:r w:rsidR="004D062E" w:rsidRPr="00965165">
        <w:rPr>
          <w:rFonts w:asciiTheme="minorHAnsi" w:hAnsiTheme="minorHAnsi" w:cs="Calibri"/>
        </w:rPr>
        <w:t xml:space="preserve"> U dzieci ropień </w:t>
      </w:r>
      <w:proofErr w:type="spellStart"/>
      <w:r w:rsidR="004D062E" w:rsidRPr="00965165">
        <w:rPr>
          <w:rFonts w:asciiTheme="minorHAnsi" w:hAnsiTheme="minorHAnsi" w:cs="Calibri"/>
        </w:rPr>
        <w:t>okołomigdałkowy</w:t>
      </w:r>
      <w:proofErr w:type="spellEnd"/>
      <w:r w:rsidR="004D062E" w:rsidRPr="00965165">
        <w:rPr>
          <w:rFonts w:asciiTheme="minorHAnsi" w:hAnsiTheme="minorHAnsi" w:cs="Calibri"/>
        </w:rPr>
        <w:t xml:space="preserve"> nacina się i poszerza w znieczuleniu ogólnym.</w:t>
      </w:r>
    </w:p>
    <w:p w:rsidR="00BC1BAD" w:rsidRPr="00965165" w:rsidRDefault="00BC1BAD" w:rsidP="00BC1BAD">
      <w:pPr>
        <w:jc w:val="both"/>
        <w:rPr>
          <w:rFonts w:ascii="Calibri" w:hAnsi="Calibri"/>
          <w:shd w:val="clear" w:color="auto" w:fill="FFFFFF"/>
        </w:rPr>
      </w:pPr>
      <w:r w:rsidRPr="00965165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965165">
        <w:rPr>
          <w:rFonts w:ascii="Calibri" w:hAnsi="Calibri"/>
          <w:bCs/>
          <w:shd w:val="clear" w:color="auto" w:fill="FFFFFF"/>
        </w:rPr>
        <w:t>dostępną </w:t>
      </w:r>
      <w:r w:rsidRPr="00965165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965165">
        <w:rPr>
          <w:rFonts w:ascii="Calibri" w:hAnsi="Calibri"/>
          <w:bCs/>
          <w:shd w:val="clear" w:color="auto" w:fill="FFFFFF"/>
        </w:rPr>
        <w:t>konkretnych </w:t>
      </w:r>
      <w:r w:rsidRPr="00965165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965165">
        <w:rPr>
          <w:rFonts w:ascii="Calibri" w:hAnsi="Calibri"/>
          <w:bCs/>
          <w:shd w:val="clear" w:color="auto" w:fill="FFFFFF"/>
        </w:rPr>
        <w:t>w danym momencie</w:t>
      </w:r>
      <w:r w:rsidRPr="00965165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965165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965165">
        <w:rPr>
          <w:rFonts w:ascii="Calibri" w:hAnsi="Calibri"/>
          <w:shd w:val="clear" w:color="auto" w:fill="FFFFFF"/>
        </w:rPr>
        <w:t xml:space="preserve">: </w:t>
      </w:r>
    </w:p>
    <w:p w:rsidR="00BC1BAD" w:rsidRPr="00965165" w:rsidRDefault="00BC1BAD" w:rsidP="00BC1BAD">
      <w:pPr>
        <w:jc w:val="both"/>
        <w:rPr>
          <w:rFonts w:ascii="Calibri" w:hAnsi="Calibri"/>
          <w:shd w:val="clear" w:color="auto" w:fill="FFFFFF"/>
        </w:rPr>
      </w:pPr>
      <w:r w:rsidRPr="00965165">
        <w:rPr>
          <w:rFonts w:ascii="Calibri" w:hAnsi="Calibri"/>
          <w:shd w:val="clear" w:color="auto" w:fill="FFFFFF"/>
        </w:rPr>
        <w:t>1) zależnym od indywidualnych warunków pacjenta (</w:t>
      </w:r>
      <w:r w:rsidRPr="00965165">
        <w:rPr>
          <w:rFonts w:ascii="Calibri" w:hAnsi="Calibri"/>
          <w:bCs/>
          <w:shd w:val="clear" w:color="auto" w:fill="FFFFFF"/>
        </w:rPr>
        <w:t>w szczególności takie jak </w:t>
      </w:r>
      <w:r w:rsidRPr="00965165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BC1BAD" w:rsidRPr="00965165" w:rsidRDefault="00BC1BAD" w:rsidP="00BC1BAD">
      <w:pPr>
        <w:jc w:val="both"/>
        <w:rPr>
          <w:rFonts w:ascii="Calibri" w:hAnsi="Calibri"/>
          <w:shd w:val="clear" w:color="auto" w:fill="FFFFFF"/>
        </w:rPr>
      </w:pPr>
      <w:r w:rsidRPr="00965165">
        <w:rPr>
          <w:rFonts w:ascii="Calibri" w:hAnsi="Calibri"/>
          <w:shd w:val="clear" w:color="auto" w:fill="FFFFFF"/>
        </w:rPr>
        <w:t>2) zależnym od pory roku (</w:t>
      </w:r>
      <w:r w:rsidRPr="00965165">
        <w:rPr>
          <w:rFonts w:ascii="Calibri" w:hAnsi="Calibri"/>
          <w:bCs/>
          <w:shd w:val="clear" w:color="auto" w:fill="FFFFFF"/>
        </w:rPr>
        <w:t>w szczególności takie jak </w:t>
      </w:r>
      <w:r w:rsidRPr="00965165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BC1BAD" w:rsidRPr="00965165" w:rsidRDefault="00BC1BAD" w:rsidP="00BC1BAD">
      <w:pPr>
        <w:jc w:val="both"/>
        <w:rPr>
          <w:rFonts w:ascii="Calibri" w:hAnsi="Calibri"/>
          <w:bCs/>
          <w:shd w:val="clear" w:color="auto" w:fill="FFFFFF"/>
        </w:rPr>
      </w:pPr>
      <w:r w:rsidRPr="00965165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965165">
        <w:rPr>
          <w:rFonts w:ascii="Calibri" w:hAnsi="Calibri"/>
          <w:bCs/>
          <w:shd w:val="clear" w:color="auto" w:fill="FFFFFF"/>
        </w:rPr>
        <w:t>w szczególności takie </w:t>
      </w:r>
      <w:r w:rsidRPr="00965165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965165">
        <w:rPr>
          <w:rFonts w:ascii="Calibri" w:hAnsi="Calibri"/>
          <w:bCs/>
          <w:shd w:val="clear" w:color="auto" w:fill="FFFFFF"/>
        </w:rPr>
        <w:t> </w:t>
      </w:r>
    </w:p>
    <w:p w:rsidR="00BC1BAD" w:rsidRPr="00965165" w:rsidRDefault="00BC1BAD" w:rsidP="00BC1BAD">
      <w:pPr>
        <w:jc w:val="both"/>
        <w:rPr>
          <w:rFonts w:ascii="Calibri" w:hAnsi="Calibri"/>
        </w:rPr>
      </w:pPr>
      <w:r w:rsidRPr="00965165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9A4238" w:rsidRPr="00965165" w:rsidRDefault="009A4238" w:rsidP="00C4217C">
      <w:pPr>
        <w:spacing w:before="240" w:after="240"/>
        <w:rPr>
          <w:rFonts w:asciiTheme="minorHAnsi" w:hAnsiTheme="minorHAnsi" w:cs="Calibri"/>
          <w:b/>
          <w:bCs/>
        </w:rPr>
      </w:pPr>
      <w:r w:rsidRPr="00965165">
        <w:rPr>
          <w:rFonts w:asciiTheme="minorHAnsi" w:hAnsiTheme="minorHAnsi" w:cs="Calibri"/>
          <w:b/>
          <w:bCs/>
        </w:rPr>
        <w:t>VI. Główne przeciwwskazania do wdrożenia proponowanego leczenia lub metody diagnostycznej</w:t>
      </w:r>
      <w:r w:rsidR="00C4217C" w:rsidRPr="00965165">
        <w:rPr>
          <w:rFonts w:asciiTheme="minorHAnsi" w:hAnsiTheme="minorHAnsi" w:cs="Calibri"/>
          <w:b/>
          <w:bCs/>
        </w:rPr>
        <w:t xml:space="preserve">                                          </w:t>
      </w:r>
      <w:r w:rsidRPr="00965165">
        <w:rPr>
          <w:rFonts w:asciiTheme="minorHAnsi" w:hAnsiTheme="minorHAnsi" w:cs="Calibri"/>
          <w:bCs/>
        </w:rPr>
        <w:t>Względnym przeciwwskazaniem do zabiegu jest:</w:t>
      </w:r>
    </w:p>
    <w:p w:rsidR="009A4238" w:rsidRPr="00965165" w:rsidRDefault="009A4238" w:rsidP="0044227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</w:r>
      <w:r w:rsidR="00751A61" w:rsidRPr="00965165">
        <w:rPr>
          <w:rFonts w:asciiTheme="minorHAnsi" w:hAnsiTheme="minorHAnsi" w:cs="Calibri"/>
          <w:bCs/>
        </w:rPr>
        <w:t>p</w:t>
      </w:r>
      <w:r w:rsidRPr="00965165">
        <w:rPr>
          <w:rFonts w:asciiTheme="minorHAnsi" w:hAnsiTheme="minorHAnsi" w:cs="Calibri"/>
          <w:bCs/>
        </w:rPr>
        <w:t>rzyjmowanie na stałe leków zmniejszających krzepliwość krwi</w:t>
      </w:r>
    </w:p>
    <w:p w:rsidR="009A4238" w:rsidRPr="00965165" w:rsidRDefault="009A4238" w:rsidP="0044227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 xml:space="preserve"> wrodzone i nabyte skazy krwotoczne</w:t>
      </w:r>
    </w:p>
    <w:p w:rsidR="009A4238" w:rsidRPr="00965165" w:rsidRDefault="009A4238" w:rsidP="0044227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 xml:space="preserve"> uczulenie na środki miejscowo znieczulające</w:t>
      </w:r>
    </w:p>
    <w:p w:rsidR="00751A61" w:rsidRPr="00965165" w:rsidRDefault="00751A61" w:rsidP="0044227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brak współpracy pacjenta</w:t>
      </w:r>
      <w:bookmarkStart w:id="0" w:name="_GoBack"/>
      <w:bookmarkEnd w:id="0"/>
    </w:p>
    <w:p w:rsidR="009A4238" w:rsidRPr="00965165" w:rsidRDefault="009A4238" w:rsidP="00CD21DF">
      <w:pPr>
        <w:spacing w:before="240" w:after="240"/>
        <w:jc w:val="both"/>
        <w:rPr>
          <w:rFonts w:asciiTheme="minorHAnsi" w:hAnsiTheme="minorHAnsi" w:cs="Calibri"/>
          <w:b/>
          <w:bCs/>
        </w:rPr>
      </w:pPr>
      <w:r w:rsidRPr="00965165">
        <w:rPr>
          <w:rFonts w:asciiTheme="minorHAnsi" w:hAnsiTheme="minorHAnsi" w:cs="Calibri"/>
          <w:b/>
          <w:bCs/>
        </w:rPr>
        <w:t>VII. Alternatywne metody leczenia lub metody diagnostyczne</w:t>
      </w:r>
    </w:p>
    <w:p w:rsidR="00BC1BAD" w:rsidRPr="00965165" w:rsidRDefault="00BC1BAD" w:rsidP="00C4217C">
      <w:pPr>
        <w:rPr>
          <w:rFonts w:ascii="Calibri" w:hAnsi="Calibri" w:cs="Calibri"/>
          <w:b/>
          <w:bCs/>
        </w:rPr>
      </w:pPr>
      <w:r w:rsidRPr="00965165">
        <w:rPr>
          <w:rFonts w:ascii="Calibri" w:eastAsia="Times New Roman" w:hAnsi="Calibri"/>
        </w:rPr>
        <w:t>- brak alternatywnych metod leczenia lub metod diagnostycznych</w:t>
      </w:r>
      <w:r w:rsidRPr="00965165">
        <w:rPr>
          <w:rFonts w:ascii="Calibri" w:hAnsi="Calibri" w:cs="Calibri"/>
          <w:b/>
          <w:bCs/>
        </w:rPr>
        <w:t xml:space="preserve"> </w:t>
      </w:r>
      <w:r w:rsidRPr="00965165">
        <w:rPr>
          <w:rFonts w:ascii="Calibri" w:hAnsi="Calibri" w:cs="Calibri"/>
          <w:b/>
          <w:bCs/>
        </w:rPr>
        <w:tab/>
      </w:r>
    </w:p>
    <w:p w:rsidR="00BC1BAD" w:rsidRPr="00965165" w:rsidRDefault="00BC1BAD" w:rsidP="00C4217C">
      <w:pPr>
        <w:rPr>
          <w:rFonts w:ascii="Calibri" w:hAnsi="Calibri" w:cs="Calibri"/>
          <w:b/>
          <w:bCs/>
        </w:rPr>
      </w:pPr>
    </w:p>
    <w:p w:rsidR="00C4217C" w:rsidRPr="00965165" w:rsidRDefault="009A4238" w:rsidP="00C4217C">
      <w:pPr>
        <w:rPr>
          <w:rFonts w:asciiTheme="minorHAnsi" w:hAnsiTheme="minorHAnsi" w:cs="Calibri"/>
          <w:b/>
          <w:bCs/>
        </w:rPr>
      </w:pPr>
      <w:r w:rsidRPr="00965165">
        <w:rPr>
          <w:rFonts w:asciiTheme="minorHAnsi" w:hAnsiTheme="minorHAnsi" w:cs="Calibri"/>
          <w:b/>
          <w:bCs/>
        </w:rPr>
        <w:t>VIII. Dające się przewidzieć następstwa zastosowania leczenia lub metody diagnostycznej</w:t>
      </w:r>
      <w:r w:rsidR="00C4217C" w:rsidRPr="00965165">
        <w:rPr>
          <w:rFonts w:asciiTheme="minorHAnsi" w:hAnsiTheme="minorHAnsi" w:cs="Calibri"/>
          <w:b/>
          <w:bCs/>
        </w:rPr>
        <w:t xml:space="preserve">                                                                                               </w:t>
      </w:r>
    </w:p>
    <w:p w:rsidR="00C4217C" w:rsidRPr="00965165" w:rsidRDefault="00C4217C" w:rsidP="00C4217C">
      <w:pPr>
        <w:rPr>
          <w:rFonts w:asciiTheme="minorHAnsi" w:hAnsiTheme="minorHAnsi" w:cs="Calibri"/>
          <w:b/>
          <w:bCs/>
        </w:rPr>
      </w:pPr>
    </w:p>
    <w:p w:rsidR="009A4238" w:rsidRPr="00965165" w:rsidRDefault="00C4217C" w:rsidP="00C4217C">
      <w:pPr>
        <w:rPr>
          <w:rFonts w:asciiTheme="minorHAnsi" w:hAnsiTheme="minorHAnsi" w:cs="Calibri"/>
          <w:bCs/>
        </w:rPr>
      </w:pPr>
      <w:r w:rsidRPr="00965165">
        <w:rPr>
          <w:rFonts w:ascii="Calibri" w:hAnsi="Calibri"/>
        </w:rPr>
        <w:t>Szanowny pacjencie, każdy zabieg chirurgiczny (operacja) może wiązać się:</w:t>
      </w:r>
      <w:r w:rsidR="00510CC6" w:rsidRPr="00965165">
        <w:rPr>
          <w:rFonts w:ascii="Calibri" w:hAnsi="Calibri"/>
        </w:rPr>
        <w:t xml:space="preserve"> </w:t>
      </w:r>
      <w:r w:rsidRPr="00965165">
        <w:rPr>
          <w:rFonts w:ascii="Calibri" w:hAnsi="Calibri"/>
        </w:rPr>
        <w:t xml:space="preserve">                                                                                 </w:t>
      </w:r>
      <w:r w:rsidR="00BC1BAD" w:rsidRPr="00965165">
        <w:rPr>
          <w:rFonts w:ascii="Calibri" w:hAnsi="Calibri"/>
        </w:rPr>
        <w:t xml:space="preserve">  </w:t>
      </w:r>
      <w:r w:rsidRPr="00965165">
        <w:rPr>
          <w:rFonts w:ascii="Calibri" w:hAnsi="Calibri"/>
        </w:rPr>
        <w:t xml:space="preserve">      </w:t>
      </w:r>
      <w:r w:rsidR="009A4238" w:rsidRPr="00965165">
        <w:rPr>
          <w:rFonts w:asciiTheme="minorHAnsi" w:hAnsiTheme="minorHAnsi" w:cs="Calibri"/>
          <w:bCs/>
        </w:rPr>
        <w:t>Opis powikłań standardowych związanych z proponowaną procedurą medyczną</w:t>
      </w:r>
      <w:r w:rsidRPr="00965165">
        <w:rPr>
          <w:rFonts w:asciiTheme="minorHAnsi" w:hAnsiTheme="minorHAnsi" w:cs="Calibri"/>
          <w:bCs/>
        </w:rPr>
        <w:t>:</w:t>
      </w:r>
    </w:p>
    <w:p w:rsidR="009A4238" w:rsidRPr="00965165" w:rsidRDefault="009A4238" w:rsidP="00C4217C">
      <w:pPr>
        <w:pStyle w:val="Akapitzlist"/>
        <w:numPr>
          <w:ilvl w:val="0"/>
          <w:numId w:val="36"/>
        </w:num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Krwawienie z miejsca naci</w:t>
      </w:r>
      <w:r w:rsidR="00C4217C" w:rsidRPr="00965165">
        <w:rPr>
          <w:rFonts w:asciiTheme="minorHAnsi" w:hAnsiTheme="minorHAnsi" w:cs="Calibri"/>
          <w:bCs/>
        </w:rPr>
        <w:t xml:space="preserve">ęcia. </w:t>
      </w:r>
      <w:r w:rsidRPr="00965165">
        <w:rPr>
          <w:rFonts w:asciiTheme="minorHAnsi" w:hAnsiTheme="minorHAnsi" w:cs="Calibri"/>
          <w:bCs/>
        </w:rPr>
        <w:t>Sporadycznie, przypadku nieustępującego krwawienia pacjent może wymagać usunięcia migdałka podniebiennego (tzw. „</w:t>
      </w:r>
      <w:proofErr w:type="spellStart"/>
      <w:r w:rsidRPr="00965165">
        <w:rPr>
          <w:rFonts w:asciiTheme="minorHAnsi" w:hAnsiTheme="minorHAnsi" w:cs="Calibri"/>
          <w:bCs/>
        </w:rPr>
        <w:t>tosillektomia</w:t>
      </w:r>
      <w:proofErr w:type="spellEnd"/>
      <w:r w:rsidR="00751A61" w:rsidRPr="00965165">
        <w:rPr>
          <w:rFonts w:asciiTheme="minorHAnsi" w:hAnsiTheme="minorHAnsi" w:cs="Calibri"/>
          <w:bCs/>
        </w:rPr>
        <w:t>”</w:t>
      </w:r>
      <w:r w:rsidRPr="00965165">
        <w:rPr>
          <w:rFonts w:asciiTheme="minorHAnsi" w:hAnsiTheme="minorHAnsi" w:cs="Calibri"/>
          <w:bCs/>
        </w:rPr>
        <w:t xml:space="preserve"> na gorąco”).</w:t>
      </w:r>
    </w:p>
    <w:p w:rsidR="00751A61" w:rsidRPr="00965165" w:rsidRDefault="00751A61" w:rsidP="00C4217C">
      <w:pPr>
        <w:pStyle w:val="Akapitzlist"/>
        <w:numPr>
          <w:ilvl w:val="0"/>
          <w:numId w:val="36"/>
        </w:num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Odma na szyi</w:t>
      </w:r>
    </w:p>
    <w:p w:rsidR="00751A61" w:rsidRPr="00965165" w:rsidRDefault="00751A61" w:rsidP="00C4217C">
      <w:pPr>
        <w:pStyle w:val="Akapitzlist"/>
        <w:numPr>
          <w:ilvl w:val="0"/>
          <w:numId w:val="36"/>
        </w:num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Rozwiniecie się ropowicy szyi lub przestrzeni przygardłowej, które jednak także może być następstwem choroby</w:t>
      </w:r>
    </w:p>
    <w:p w:rsidR="009A4238" w:rsidRPr="00965165" w:rsidRDefault="009A4238" w:rsidP="00C4217C">
      <w:pPr>
        <w:pStyle w:val="Akapitzlist"/>
        <w:numPr>
          <w:ilvl w:val="0"/>
          <w:numId w:val="36"/>
        </w:num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Uczulenie na środek miejscowo znieczulający – zaczerwienienie i świąd skóry, obrzęk twarzy i szyi, wstrząs anafilaktyczny</w:t>
      </w:r>
    </w:p>
    <w:p w:rsidR="00C4217C" w:rsidRPr="00965165" w:rsidRDefault="00C4217C" w:rsidP="00C4217C">
      <w:pPr>
        <w:jc w:val="both"/>
        <w:rPr>
          <w:rFonts w:asciiTheme="minorHAnsi" w:hAnsiTheme="minorHAnsi" w:cs="Calibri"/>
          <w:u w:val="single"/>
        </w:rPr>
      </w:pPr>
      <w:r w:rsidRPr="00965165">
        <w:rPr>
          <w:rFonts w:asciiTheme="minorHAnsi" w:hAnsiTheme="minorHAnsi" w:cs="Calibri"/>
          <w:u w:val="single"/>
        </w:rPr>
        <w:t xml:space="preserve">Wyjątkowo rzadkie powikłania, opisywane w pojedynczych przypadkach na świecie: </w:t>
      </w:r>
    </w:p>
    <w:p w:rsidR="00C4217C" w:rsidRPr="00965165" w:rsidRDefault="00C4217C" w:rsidP="00C4217C">
      <w:pPr>
        <w:jc w:val="both"/>
        <w:rPr>
          <w:rFonts w:ascii="Calibri" w:hAnsi="Calibri" w:cs="Calibri"/>
        </w:rPr>
      </w:pPr>
      <w:r w:rsidRPr="00965165">
        <w:rPr>
          <w:rFonts w:ascii="Calibri" w:hAnsi="Calibri" w:cs="Calibri"/>
        </w:rPr>
        <w:t xml:space="preserve">Zawał mięśnia sercowego, udar mózgu, zator lub zakrzep, zgon  </w:t>
      </w:r>
    </w:p>
    <w:p w:rsidR="00BC1BAD" w:rsidRPr="00965165" w:rsidRDefault="00BC1BAD" w:rsidP="00C4217C">
      <w:pPr>
        <w:jc w:val="both"/>
        <w:rPr>
          <w:rFonts w:asciiTheme="minorHAnsi" w:hAnsiTheme="minorHAnsi" w:cs="Calibri"/>
          <w:bCs/>
        </w:rPr>
      </w:pPr>
    </w:p>
    <w:p w:rsidR="00C4217C" w:rsidRPr="00965165" w:rsidRDefault="00C4217C" w:rsidP="00C4217C">
      <w:pPr>
        <w:jc w:val="both"/>
        <w:rPr>
          <w:rFonts w:ascii="Calibri" w:hAnsi="Calibri"/>
        </w:rPr>
      </w:pPr>
      <w:r w:rsidRPr="00965165">
        <w:rPr>
          <w:rFonts w:ascii="Calibri" w:hAnsi="Calibri"/>
        </w:rPr>
        <w:t xml:space="preserve"> Wymieniono większość następstw i powikłań, które mogą wystąpić,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C4217C" w:rsidRPr="00965165" w:rsidRDefault="00C4217C" w:rsidP="00C4217C">
      <w:pPr>
        <w:jc w:val="both"/>
        <w:rPr>
          <w:rFonts w:ascii="Calibri" w:hAnsi="Calibri"/>
        </w:rPr>
      </w:pPr>
    </w:p>
    <w:p w:rsidR="00C4217C" w:rsidRPr="00965165" w:rsidRDefault="00C4217C" w:rsidP="00C4217C">
      <w:pPr>
        <w:jc w:val="both"/>
        <w:rPr>
          <w:rFonts w:ascii="Calibri" w:hAnsi="Calibri"/>
        </w:rPr>
      </w:pPr>
      <w:r w:rsidRPr="00965165">
        <w:rPr>
          <w:rFonts w:ascii="Calibri" w:hAnsi="Calibri"/>
        </w:rPr>
        <w:t>Operacja może wymagać przetoczenia krwi.</w:t>
      </w:r>
    </w:p>
    <w:p w:rsidR="009A4238" w:rsidRPr="00965165" w:rsidRDefault="009A4238" w:rsidP="00B801D7">
      <w:pPr>
        <w:spacing w:before="240"/>
        <w:jc w:val="both"/>
        <w:rPr>
          <w:rFonts w:asciiTheme="minorHAnsi" w:hAnsiTheme="minorHAnsi" w:cs="Calibri"/>
          <w:b/>
          <w:bCs/>
        </w:rPr>
      </w:pPr>
      <w:r w:rsidRPr="00965165">
        <w:rPr>
          <w:rFonts w:asciiTheme="minorHAnsi" w:hAnsiTheme="minorHAnsi" w:cs="Calibri"/>
          <w:b/>
          <w:bCs/>
        </w:rPr>
        <w:t>IX.  Dające się przewidzieć następstwa zaniechania proponowanego leczenia lub metody diagnostycznej</w:t>
      </w:r>
    </w:p>
    <w:p w:rsidR="009A4238" w:rsidRPr="00965165" w:rsidRDefault="00510CC6" w:rsidP="00C114A1">
      <w:pPr>
        <w:spacing w:before="240"/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Pozostawienie nie</w:t>
      </w:r>
      <w:r w:rsidR="009A4238" w:rsidRPr="00965165">
        <w:rPr>
          <w:rFonts w:asciiTheme="minorHAnsi" w:hAnsiTheme="minorHAnsi" w:cs="Calibri"/>
          <w:bCs/>
        </w:rPr>
        <w:t xml:space="preserve">naciętego ropnia </w:t>
      </w:r>
      <w:proofErr w:type="spellStart"/>
      <w:r w:rsidR="009A4238" w:rsidRPr="00965165">
        <w:rPr>
          <w:rFonts w:asciiTheme="minorHAnsi" w:hAnsiTheme="minorHAnsi" w:cs="Calibri"/>
          <w:bCs/>
        </w:rPr>
        <w:t>okołomigdałkowego</w:t>
      </w:r>
      <w:proofErr w:type="spellEnd"/>
      <w:r w:rsidR="009A4238" w:rsidRPr="00965165">
        <w:rPr>
          <w:rFonts w:asciiTheme="minorHAnsi" w:hAnsiTheme="minorHAnsi" w:cs="Calibri"/>
          <w:bCs/>
        </w:rPr>
        <w:t xml:space="preserve"> może być przyczyną zagrażających życiu, ropnych powikłań szyjnych i wewnątrzczaszkowych jak:</w:t>
      </w:r>
    </w:p>
    <w:p w:rsidR="009A4238" w:rsidRPr="00965165" w:rsidRDefault="009A4238" w:rsidP="00C114A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ropowica szyi</w:t>
      </w:r>
    </w:p>
    <w:p w:rsidR="009A4238" w:rsidRPr="00965165" w:rsidRDefault="009A4238" w:rsidP="00C114A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lastRenderedPageBreak/>
        <w:t>•</w:t>
      </w:r>
      <w:r w:rsidRPr="00965165">
        <w:rPr>
          <w:rFonts w:asciiTheme="minorHAnsi" w:hAnsiTheme="minorHAnsi" w:cs="Calibri"/>
          <w:bCs/>
        </w:rPr>
        <w:tab/>
        <w:t>ropowica przestrzeni przygardłowej</w:t>
      </w:r>
    </w:p>
    <w:p w:rsidR="009A4238" w:rsidRPr="00965165" w:rsidRDefault="009A4238" w:rsidP="00C114A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zakrzepowe zapalenie zatoki jamistej</w:t>
      </w:r>
    </w:p>
    <w:p w:rsidR="009A4238" w:rsidRPr="00965165" w:rsidRDefault="009A4238" w:rsidP="00C114A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zakrzepowe zapalenie żyły szyjnej</w:t>
      </w:r>
    </w:p>
    <w:p w:rsidR="009A4238" w:rsidRPr="00965165" w:rsidRDefault="009A4238" w:rsidP="00C114A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uszkodzenie tętnicy szyjnej wewnętrznej z masywnym krwotokiem</w:t>
      </w:r>
    </w:p>
    <w:p w:rsidR="009A4238" w:rsidRPr="00965165" w:rsidRDefault="009A4238" w:rsidP="00C114A1">
      <w:pPr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>•</w:t>
      </w:r>
      <w:r w:rsidRPr="00965165">
        <w:rPr>
          <w:rFonts w:asciiTheme="minorHAnsi" w:hAnsiTheme="minorHAnsi" w:cs="Calibri"/>
          <w:bCs/>
        </w:rPr>
        <w:tab/>
        <w:t>posocznica (sepsa)</w:t>
      </w:r>
    </w:p>
    <w:p w:rsidR="009A4238" w:rsidRPr="00965165" w:rsidRDefault="009A4238" w:rsidP="00CD21DF">
      <w:pPr>
        <w:spacing w:before="240" w:after="240"/>
        <w:jc w:val="both"/>
        <w:rPr>
          <w:rFonts w:asciiTheme="minorHAnsi" w:hAnsiTheme="minorHAnsi" w:cs="Calibri"/>
          <w:b/>
          <w:bCs/>
        </w:rPr>
      </w:pPr>
      <w:r w:rsidRPr="00965165">
        <w:rPr>
          <w:rFonts w:asciiTheme="minorHAnsi" w:hAnsiTheme="minorHAnsi" w:cs="Calibri"/>
          <w:b/>
          <w:bCs/>
        </w:rPr>
        <w:t>X. Oczekiwane korzyści /skutki odległe / rokowania proponowanego leczenia lub metody diagnostycznej</w:t>
      </w:r>
    </w:p>
    <w:p w:rsidR="009A4238" w:rsidRPr="00965165" w:rsidRDefault="009A4238" w:rsidP="00CD21DF">
      <w:pPr>
        <w:spacing w:before="240" w:after="240"/>
        <w:jc w:val="both"/>
        <w:rPr>
          <w:rFonts w:asciiTheme="minorHAnsi" w:hAnsiTheme="minorHAnsi" w:cs="Calibri"/>
          <w:bCs/>
        </w:rPr>
      </w:pPr>
      <w:r w:rsidRPr="00965165">
        <w:rPr>
          <w:rFonts w:asciiTheme="minorHAnsi" w:hAnsiTheme="minorHAnsi" w:cs="Calibri"/>
          <w:bCs/>
        </w:rPr>
        <w:t xml:space="preserve">Nacięcie ropnia </w:t>
      </w:r>
      <w:proofErr w:type="spellStart"/>
      <w:r w:rsidRPr="00965165">
        <w:rPr>
          <w:rFonts w:asciiTheme="minorHAnsi" w:hAnsiTheme="minorHAnsi" w:cs="Calibri"/>
          <w:bCs/>
        </w:rPr>
        <w:t>okołomigdałkowego</w:t>
      </w:r>
      <w:proofErr w:type="spellEnd"/>
      <w:r w:rsidRPr="00965165">
        <w:rPr>
          <w:rFonts w:asciiTheme="minorHAnsi" w:hAnsiTheme="minorHAnsi" w:cs="Calibri"/>
          <w:bCs/>
        </w:rPr>
        <w:t xml:space="preserve"> daje zazwyczaj natychmiastową poprawę, pacjent bezpośrednio po zabiegu przestaje odczuwać rozpierający ból gardła, stopniowo ustępuje szczękościsk, zaburzenia mowy i trudności </w:t>
      </w:r>
      <w:r w:rsidRPr="00965165">
        <w:rPr>
          <w:rFonts w:asciiTheme="minorHAnsi" w:hAnsiTheme="minorHAnsi" w:cs="Calibri"/>
          <w:bCs/>
        </w:rPr>
        <w:br/>
        <w:t>w przełykaniu.</w:t>
      </w:r>
      <w:r w:rsidR="00751A61" w:rsidRPr="00965165">
        <w:rPr>
          <w:rFonts w:asciiTheme="minorHAnsi" w:hAnsiTheme="minorHAnsi" w:cs="Calibri"/>
          <w:bCs/>
        </w:rPr>
        <w:t xml:space="preserve"> Najczęściej w kolejnym dniu wymagane jest poszerzenie miejsca nacięcia i ponowna ewakuacja treści ropno-posokowato-krwistej. Poprawa </w:t>
      </w:r>
      <w:proofErr w:type="spellStart"/>
      <w:r w:rsidR="00751A61" w:rsidRPr="00965165">
        <w:rPr>
          <w:rFonts w:asciiTheme="minorHAnsi" w:hAnsiTheme="minorHAnsi" w:cs="Calibri"/>
          <w:bCs/>
        </w:rPr>
        <w:t>nastepuje</w:t>
      </w:r>
      <w:proofErr w:type="spellEnd"/>
      <w:r w:rsidR="00751A61" w:rsidRPr="00965165">
        <w:rPr>
          <w:rFonts w:asciiTheme="minorHAnsi" w:hAnsiTheme="minorHAnsi" w:cs="Calibri"/>
          <w:bCs/>
        </w:rPr>
        <w:t xml:space="preserve"> w kolejnych dniach.</w:t>
      </w:r>
    </w:p>
    <w:p w:rsidR="009A4238" w:rsidRPr="00965165" w:rsidRDefault="009A4238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Theme="minorHAnsi" w:hAnsiTheme="minorHAnsi" w:cs="Calibri"/>
          <w:b/>
          <w:spacing w:val="-1"/>
          <w:sz w:val="20"/>
          <w:szCs w:val="20"/>
        </w:rPr>
      </w:pPr>
      <w:r w:rsidRPr="00965165">
        <w:rPr>
          <w:rFonts w:asciiTheme="minorHAnsi" w:hAnsiTheme="minorHAnsi" w:cs="Calibri"/>
          <w:b/>
          <w:spacing w:val="-1"/>
          <w:sz w:val="20"/>
          <w:szCs w:val="20"/>
        </w:rPr>
        <w:t>Jeżeli macie Państwo jeszcze jakieś pytania dotyczące proponowanego leczenia prosimy o wpisanie ich poniżej:</w:t>
      </w:r>
    </w:p>
    <w:p w:rsidR="009A4238" w:rsidRPr="00965165" w:rsidRDefault="009A4238" w:rsidP="00C317B3">
      <w:pPr>
        <w:spacing w:line="360" w:lineRule="auto"/>
        <w:jc w:val="both"/>
        <w:rPr>
          <w:rFonts w:asciiTheme="minorHAnsi" w:hAnsiTheme="minorHAnsi" w:cs="Calibri"/>
          <w:bCs/>
          <w:spacing w:val="20"/>
          <w:lang w:eastAsia="en-US"/>
        </w:rPr>
      </w:pPr>
      <w:r w:rsidRPr="00965165">
        <w:rPr>
          <w:rFonts w:asciiTheme="minorHAnsi" w:hAnsiTheme="minorHAns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A4238" w:rsidRPr="00965165" w:rsidRDefault="009A4238" w:rsidP="00C317B3">
      <w:pPr>
        <w:spacing w:line="360" w:lineRule="auto"/>
        <w:jc w:val="both"/>
        <w:rPr>
          <w:rFonts w:asciiTheme="minorHAnsi" w:hAnsiTheme="minorHAnsi" w:cs="Calibri"/>
          <w:bCs/>
          <w:spacing w:val="20"/>
          <w:lang w:eastAsia="en-US"/>
        </w:rPr>
      </w:pPr>
      <w:r w:rsidRPr="00965165">
        <w:rPr>
          <w:rFonts w:asciiTheme="minorHAnsi" w:hAnsiTheme="minorHAns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A4238" w:rsidRPr="00965165" w:rsidRDefault="009A4238" w:rsidP="00C317B3">
      <w:pPr>
        <w:spacing w:line="360" w:lineRule="auto"/>
        <w:jc w:val="both"/>
        <w:rPr>
          <w:rFonts w:asciiTheme="minorHAnsi" w:hAnsiTheme="minorHAnsi" w:cs="Calibri"/>
          <w:bCs/>
          <w:spacing w:val="20"/>
          <w:lang w:eastAsia="en-US"/>
        </w:rPr>
      </w:pPr>
      <w:r w:rsidRPr="00965165">
        <w:rPr>
          <w:rFonts w:asciiTheme="minorHAnsi" w:hAnsiTheme="minorHAns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A4238" w:rsidRPr="00965165" w:rsidRDefault="009A4238" w:rsidP="00C317B3">
      <w:pPr>
        <w:spacing w:line="360" w:lineRule="auto"/>
        <w:jc w:val="both"/>
        <w:rPr>
          <w:rFonts w:asciiTheme="minorHAnsi" w:hAnsiTheme="minorHAnsi" w:cs="Calibri"/>
          <w:bCs/>
          <w:spacing w:val="20"/>
          <w:lang w:eastAsia="en-US"/>
        </w:rPr>
      </w:pPr>
      <w:r w:rsidRPr="00965165">
        <w:rPr>
          <w:rFonts w:asciiTheme="minorHAnsi" w:hAnsiTheme="minorHAns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C1BAD" w:rsidRPr="00965165" w:rsidRDefault="009A4238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965165">
        <w:rPr>
          <w:rFonts w:ascii="Calibri" w:hAnsi="Calibri" w:cs="Calibri"/>
          <w:b/>
          <w:bCs/>
          <w:sz w:val="22"/>
          <w:lang w:eastAsia="en-US"/>
        </w:rPr>
        <w:t xml:space="preserve">  </w:t>
      </w:r>
      <w:r w:rsidRPr="00965165">
        <w:rPr>
          <w:rFonts w:ascii="Calibri" w:hAnsi="Calibri" w:cs="Calibri"/>
          <w:b/>
          <w:bCs/>
          <w:sz w:val="22"/>
          <w:szCs w:val="22"/>
          <w:lang w:eastAsia="en-US"/>
        </w:rPr>
        <w:sym w:font="Wingdings" w:char="F071"/>
      </w:r>
      <w:r w:rsidRPr="00965165">
        <w:rPr>
          <w:rFonts w:ascii="Calibri" w:hAnsi="Calibri" w:cs="Calibri"/>
          <w:b/>
          <w:bCs/>
          <w:sz w:val="22"/>
          <w:lang w:eastAsia="en-US"/>
        </w:rPr>
        <w:t xml:space="preserve"> </w:t>
      </w:r>
      <w:r w:rsidRPr="00965165">
        <w:rPr>
          <w:rFonts w:ascii="Calibri" w:hAnsi="Calibri" w:cs="Calibri"/>
          <w:b/>
          <w:spacing w:val="-1"/>
          <w:sz w:val="20"/>
          <w:szCs w:val="20"/>
        </w:rPr>
        <w:t xml:space="preserve">Brak pytań    </w:t>
      </w:r>
    </w:p>
    <w:p w:rsidR="00BC1BAD" w:rsidRPr="00965165" w:rsidRDefault="00BC1BA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BC1BAD" w:rsidRPr="00965165" w:rsidRDefault="00BC1BA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BC1BAD" w:rsidRPr="00965165" w:rsidRDefault="00BC1BA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BC1BAD" w:rsidRPr="00965165" w:rsidRDefault="00BC1BA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BC1BAD" w:rsidRPr="00965165" w:rsidRDefault="00BC1BA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BC1BAD" w:rsidRPr="00965165" w:rsidRDefault="00BC1BA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</w:p>
    <w:p w:rsidR="009A4238" w:rsidRPr="00965165" w:rsidRDefault="00BC1BAD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</w:rPr>
      </w:pPr>
      <w:r w:rsidRPr="00965165">
        <w:rPr>
          <w:rFonts w:ascii="Calibri" w:hAnsi="Calibri" w:cs="Calibri"/>
          <w:spacing w:val="-1"/>
          <w:sz w:val="20"/>
          <w:szCs w:val="20"/>
        </w:rPr>
        <w:t xml:space="preserve">                   </w:t>
      </w:r>
      <w:r w:rsidR="009A4238" w:rsidRPr="00965165">
        <w:rPr>
          <w:rFonts w:ascii="Calibri" w:hAnsi="Calibri" w:cs="Calibri"/>
          <w:spacing w:val="-1"/>
          <w:sz w:val="20"/>
          <w:szCs w:val="20"/>
        </w:rPr>
        <w:t>……………………………………………………………………………………..</w:t>
      </w:r>
    </w:p>
    <w:p w:rsidR="00BC1BAD" w:rsidRPr="00965165" w:rsidRDefault="00BC1BAD" w:rsidP="00BC1BAD">
      <w:pPr>
        <w:widowControl/>
        <w:autoSpaceDE/>
        <w:autoSpaceDN/>
        <w:adjustRightInd/>
        <w:ind w:left="4254" w:right="-567" w:firstLine="709"/>
        <w:rPr>
          <w:rFonts w:ascii="Calibri" w:eastAsia="Times New Roman" w:hAnsi="Calibri" w:cs="Times New Roman"/>
          <w:bCs/>
          <w:szCs w:val="24"/>
          <w:lang w:eastAsia="en-US"/>
        </w:rPr>
      </w:pPr>
      <w:r w:rsidRPr="00965165">
        <w:rPr>
          <w:rFonts w:ascii="Calibri" w:hAnsi="Calibri" w:cs="Times New Roman"/>
          <w:b/>
          <w:bCs/>
          <w:sz w:val="28"/>
          <w:szCs w:val="28"/>
        </w:rPr>
        <w:t>podpis</w:t>
      </w:r>
      <w:r w:rsidRPr="00965165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965165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965165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965165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FF6E4D" w:rsidRPr="00965165" w:rsidRDefault="00FF6E4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FF6E4D" w:rsidRPr="00965165" w:rsidRDefault="00FF6E4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BC1BA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C1BAD" w:rsidRPr="00965165" w:rsidRDefault="00BC1BAD" w:rsidP="00BC1BA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C1BAD" w:rsidRPr="00965165" w:rsidRDefault="00BC1BAD" w:rsidP="00BC1BA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C1BAD" w:rsidRPr="00965165" w:rsidRDefault="00BC1BAD" w:rsidP="00BC1BAD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965165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BC1BAD" w:rsidRPr="00965165" w:rsidRDefault="00BC1BAD" w:rsidP="00BC1BAD">
      <w:pPr>
        <w:ind w:left="4254"/>
        <w:rPr>
          <w:rFonts w:eastAsia="Times New Roman"/>
        </w:rPr>
      </w:pPr>
      <w:r w:rsidRPr="00965165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965165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965165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965165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965165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FF6E4D" w:rsidRPr="00965165" w:rsidRDefault="00FF6E4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FF6E4D" w:rsidRPr="00965165" w:rsidRDefault="00FF6E4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BC1BAD" w:rsidRPr="00965165" w:rsidRDefault="00BC1BAD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9A4238" w:rsidRPr="00965165" w:rsidRDefault="009A4238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  <w:r w:rsidRPr="00965165">
        <w:rPr>
          <w:rFonts w:ascii="Calibri" w:hAnsi="Calibri" w:cs="Calibri"/>
          <w:b/>
          <w:bCs/>
          <w:sz w:val="22"/>
          <w:u w:val="single"/>
          <w:lang w:eastAsia="en-US"/>
        </w:rPr>
        <w:t>OŚWIADCZENIA PACJENTA</w:t>
      </w:r>
    </w:p>
    <w:p w:rsidR="009A4238" w:rsidRPr="00965165" w:rsidRDefault="009A4238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22"/>
          <w:lang w:eastAsia="en-US"/>
        </w:rPr>
      </w:pPr>
      <w:r w:rsidRPr="00965165">
        <w:rPr>
          <w:rFonts w:ascii="Calibri" w:hAnsi="Calibri" w:cs="Calibri"/>
          <w:bCs/>
          <w:sz w:val="22"/>
          <w:lang w:eastAsia="en-US"/>
        </w:rPr>
        <w:t>1.</w:t>
      </w:r>
      <w:r w:rsidRPr="00965165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965165">
        <w:rPr>
          <w:rFonts w:ascii="Calibri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 rozmowy z lekarzem</w:t>
      </w:r>
      <w:r w:rsidR="00BC1BAD" w:rsidRPr="00965165">
        <w:rPr>
          <w:rFonts w:ascii="Calibri" w:hAnsi="Calibri" w:cs="Calibri"/>
          <w:bCs/>
          <w:sz w:val="22"/>
          <w:lang w:eastAsia="en-US"/>
        </w:rPr>
        <w:t>,</w:t>
      </w:r>
    </w:p>
    <w:p w:rsidR="00BC1BAD" w:rsidRPr="00965165" w:rsidRDefault="00BC1BAD" w:rsidP="00BC1BA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965165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C1BAD" w:rsidRPr="00965165" w:rsidRDefault="00BC1BAD" w:rsidP="00BC1BA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965165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BC1BAD" w:rsidRPr="00965165" w:rsidRDefault="00BC1BAD" w:rsidP="00BC1BAD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9A4238" w:rsidRPr="00965165" w:rsidRDefault="009A4238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22"/>
          <w:lang w:eastAsia="en-US"/>
        </w:rPr>
      </w:pPr>
      <w:r w:rsidRPr="00965165">
        <w:rPr>
          <w:rFonts w:ascii="Calibri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9A4238" w:rsidRPr="00965165" w:rsidRDefault="009A4238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6"/>
          <w:lang w:eastAsia="en-US"/>
        </w:rPr>
      </w:pPr>
    </w:p>
    <w:p w:rsidR="009A4238" w:rsidRPr="00965165" w:rsidRDefault="009A4238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22"/>
          <w:lang w:eastAsia="en-US"/>
        </w:rPr>
      </w:pPr>
      <w:r w:rsidRPr="00965165">
        <w:rPr>
          <w:rFonts w:ascii="Calibri" w:hAnsi="Calibri" w:cs="Calibri"/>
          <w:bCs/>
          <w:sz w:val="22"/>
          <w:lang w:eastAsia="en-US"/>
        </w:rPr>
        <w:t>2.</w:t>
      </w:r>
      <w:r w:rsidRPr="00965165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965165">
        <w:rPr>
          <w:rFonts w:ascii="Calibri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BC1BAD" w:rsidRPr="00965165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BC1BAD" w:rsidRPr="00965165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965165">
        <w:rPr>
          <w:rFonts w:ascii="Calibri" w:hAnsi="Calibri" w:cs="Calibri"/>
          <w:bCs/>
          <w:sz w:val="22"/>
          <w:lang w:eastAsia="en-US"/>
        </w:rPr>
        <w:t xml:space="preserve"> </w:t>
      </w:r>
    </w:p>
    <w:p w:rsidR="009A4238" w:rsidRPr="00965165" w:rsidRDefault="009A4238" w:rsidP="005728EF">
      <w:pPr>
        <w:spacing w:line="360" w:lineRule="auto"/>
        <w:rPr>
          <w:rFonts w:ascii="Calibri" w:hAnsi="Calibri" w:cs="Calibri"/>
          <w:bCs/>
          <w:spacing w:val="20"/>
          <w:sz w:val="6"/>
          <w:szCs w:val="22"/>
          <w:lang w:eastAsia="en-US"/>
        </w:rPr>
      </w:pPr>
    </w:p>
    <w:p w:rsidR="009A4238" w:rsidRPr="00965165" w:rsidRDefault="009A4238" w:rsidP="00283CFB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 w:cs="Calibri"/>
          <w:bCs/>
          <w:sz w:val="22"/>
          <w:lang w:eastAsia="en-US"/>
        </w:rPr>
      </w:pPr>
      <w:r w:rsidRPr="00965165">
        <w:rPr>
          <w:rFonts w:ascii="Calibri" w:hAnsi="Calibri" w:cs="Calibri"/>
          <w:bCs/>
          <w:sz w:val="22"/>
          <w:lang w:eastAsia="en-US"/>
        </w:rPr>
        <w:t xml:space="preserve">3. </w:t>
      </w:r>
      <w:r w:rsidRPr="00965165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965165">
        <w:rPr>
          <w:rFonts w:ascii="Calibri" w:hAnsi="Calibri" w:cs="Calibri"/>
          <w:bCs/>
          <w:sz w:val="22"/>
          <w:lang w:eastAsia="en-US"/>
        </w:rPr>
        <w:t xml:space="preserve">, że podczas wywiadu lekarskiego i badania przekazałem </w:t>
      </w:r>
      <w:r w:rsidRPr="00965165">
        <w:rPr>
          <w:rFonts w:ascii="Calibri" w:hAnsi="Calibri" w:cs="Calibri"/>
          <w:bCs/>
          <w:sz w:val="24"/>
          <w:lang w:eastAsia="en-US"/>
        </w:rPr>
        <w:t xml:space="preserve">wszystkie i prawdziwe </w:t>
      </w:r>
      <w:r w:rsidRPr="00965165">
        <w:rPr>
          <w:rFonts w:ascii="Calibri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9A4238" w:rsidRPr="00965165" w:rsidRDefault="009A4238" w:rsidP="00283CFB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 w:cs="Calibri"/>
          <w:bCs/>
          <w:sz w:val="6"/>
          <w:lang w:eastAsia="en-US"/>
        </w:rPr>
      </w:pPr>
    </w:p>
    <w:p w:rsidR="00BC1BAD" w:rsidRPr="00965165" w:rsidRDefault="009A4238" w:rsidP="00BC1BAD">
      <w:pPr>
        <w:jc w:val="both"/>
        <w:rPr>
          <w:rFonts w:ascii="Calibri" w:hAnsi="Calibri" w:cs="Calibri"/>
          <w:bCs/>
          <w:sz w:val="22"/>
          <w:lang w:eastAsia="en-US"/>
        </w:rPr>
      </w:pPr>
      <w:r w:rsidRPr="00965165">
        <w:rPr>
          <w:rFonts w:ascii="Calibri" w:hAnsi="Calibri" w:cs="Calibri"/>
          <w:b/>
          <w:bCs/>
          <w:sz w:val="24"/>
          <w:szCs w:val="24"/>
          <w:lang w:eastAsia="en-US"/>
        </w:rPr>
        <w:sym w:font="Wingdings" w:char="F071"/>
      </w:r>
      <w:r w:rsidRPr="00965165">
        <w:rPr>
          <w:rFonts w:ascii="Calibri" w:hAnsi="Calibri" w:cs="Calibri"/>
          <w:b/>
          <w:bCs/>
          <w:sz w:val="24"/>
          <w:lang w:eastAsia="en-US"/>
        </w:rPr>
        <w:t xml:space="preserve"> </w:t>
      </w:r>
      <w:r w:rsidRPr="00965165">
        <w:rPr>
          <w:rFonts w:ascii="Calibri" w:hAnsi="Calibri" w:cs="Calibri"/>
          <w:b/>
          <w:bCs/>
          <w:sz w:val="24"/>
          <w:u w:val="single"/>
          <w:lang w:eastAsia="en-US"/>
        </w:rPr>
        <w:t>Zgadzam się</w:t>
      </w:r>
      <w:r w:rsidRPr="00965165">
        <w:rPr>
          <w:rFonts w:ascii="Calibri" w:hAnsi="Calibri" w:cs="Calibri"/>
          <w:bCs/>
          <w:sz w:val="24"/>
          <w:lang w:eastAsia="en-US"/>
        </w:rPr>
        <w:t xml:space="preserve"> na </w:t>
      </w:r>
      <w:r w:rsidRPr="00965165">
        <w:rPr>
          <w:rFonts w:ascii="Calibri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BC1BAD" w:rsidRPr="00965165" w:rsidRDefault="00BC1BAD" w:rsidP="00BC1BAD">
      <w:pPr>
        <w:jc w:val="both"/>
        <w:rPr>
          <w:rFonts w:eastAsia="Times New Roman"/>
        </w:rPr>
      </w:pPr>
      <w:r w:rsidRPr="00965165">
        <w:rPr>
          <w:rFonts w:ascii="Calibri" w:eastAsia="Times New Roman" w:hAnsi="Calibri"/>
          <w:bCs/>
          <w:sz w:val="22"/>
          <w:szCs w:val="22"/>
        </w:rPr>
        <w:t xml:space="preserve"> 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9A4238" w:rsidRPr="00965165" w:rsidRDefault="009A4238" w:rsidP="00D36204">
      <w:pPr>
        <w:shd w:val="clear" w:color="auto" w:fill="F2F2F2"/>
        <w:spacing w:before="240"/>
        <w:jc w:val="both"/>
        <w:rPr>
          <w:rFonts w:ascii="Calibri" w:hAnsi="Calibri" w:cs="Calibri"/>
          <w:bCs/>
          <w:sz w:val="22"/>
          <w:lang w:eastAsia="en-US"/>
        </w:rPr>
      </w:pPr>
      <w:r w:rsidRPr="00965165">
        <w:rPr>
          <w:rFonts w:ascii="Calibri" w:hAnsi="Calibri" w:cs="Calibri"/>
          <w:b/>
          <w:bCs/>
          <w:sz w:val="24"/>
          <w:szCs w:val="24"/>
          <w:lang w:eastAsia="en-US"/>
        </w:rPr>
        <w:sym w:font="Wingdings" w:char="F071"/>
      </w:r>
      <w:r w:rsidRPr="00965165">
        <w:rPr>
          <w:rFonts w:ascii="Calibri" w:hAnsi="Calibri" w:cs="Calibri"/>
          <w:b/>
          <w:bCs/>
          <w:sz w:val="24"/>
          <w:lang w:eastAsia="en-US"/>
        </w:rPr>
        <w:t xml:space="preserve"> </w:t>
      </w:r>
      <w:r w:rsidRPr="00965165">
        <w:rPr>
          <w:rFonts w:ascii="Calibri" w:hAnsi="Calibri" w:cs="Calibri"/>
          <w:b/>
          <w:bCs/>
          <w:sz w:val="24"/>
          <w:u w:val="single"/>
          <w:lang w:eastAsia="en-US"/>
        </w:rPr>
        <w:t>Potwierdzam i zapewniam</w:t>
      </w:r>
      <w:r w:rsidRPr="00965165">
        <w:rPr>
          <w:rFonts w:ascii="Calibri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9A4238" w:rsidRPr="00965165" w:rsidRDefault="009A4238" w:rsidP="0077170E">
      <w:pPr>
        <w:rPr>
          <w:rFonts w:ascii="Calibri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9A4238" w:rsidRPr="00965165" w:rsidTr="00624490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38" w:rsidRPr="00965165" w:rsidRDefault="009A4238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965165">
              <w:rPr>
                <w:rFonts w:ascii="Calibri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965165">
              <w:rPr>
                <w:rFonts w:ascii="Calibri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965165">
              <w:rPr>
                <w:rFonts w:ascii="Calibri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A4238" w:rsidRPr="00965165" w:rsidRDefault="00BC1BAD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965165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9A4238" w:rsidRPr="00965165" w:rsidTr="00C01A27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A4238" w:rsidRPr="00965165" w:rsidRDefault="009A4238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9A4238" w:rsidRPr="00965165" w:rsidRDefault="009A4238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2"/>
                <w:szCs w:val="24"/>
              </w:rPr>
            </w:pPr>
          </w:p>
        </w:tc>
      </w:tr>
      <w:tr w:rsidR="009A4238" w:rsidRPr="00965165" w:rsidTr="00C01A27">
        <w:trPr>
          <w:trHeight w:val="567"/>
          <w:jc w:val="center"/>
        </w:trPr>
        <w:tc>
          <w:tcPr>
            <w:tcW w:w="2308" w:type="dxa"/>
            <w:vAlign w:val="center"/>
          </w:tcPr>
          <w:p w:rsidR="009A4238" w:rsidRPr="00965165" w:rsidRDefault="009A4238" w:rsidP="00366C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A4238" w:rsidRPr="00965165" w:rsidRDefault="009A4238" w:rsidP="00D57F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238" w:rsidRPr="00965165" w:rsidRDefault="009A4238" w:rsidP="00D57FD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9A4238" w:rsidRPr="00965165" w:rsidRDefault="009A4238" w:rsidP="00D57F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A4238" w:rsidRPr="00965165" w:rsidTr="00624490">
        <w:trPr>
          <w:trHeight w:val="850"/>
          <w:jc w:val="center"/>
        </w:trPr>
        <w:tc>
          <w:tcPr>
            <w:tcW w:w="2308" w:type="dxa"/>
            <w:vAlign w:val="bottom"/>
          </w:tcPr>
          <w:p w:rsidR="009A4238" w:rsidRPr="00965165" w:rsidRDefault="009A4238" w:rsidP="006E7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5165">
              <w:rPr>
                <w:rFonts w:ascii="Calibri" w:hAnsi="Calibri" w:cs="Calibri"/>
                <w:b/>
                <w:sz w:val="16"/>
                <w:szCs w:val="16"/>
              </w:rPr>
              <w:t xml:space="preserve">OZNACZENIE LEKARZA ODBIERAJĄCEGO ZGODĘ </w:t>
            </w:r>
            <w:r w:rsidRPr="00965165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965165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9A4238" w:rsidRPr="00965165" w:rsidRDefault="009A4238" w:rsidP="00D2188A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5165">
              <w:rPr>
                <w:rFonts w:ascii="Calibri" w:hAnsi="Calibri" w:cs="Calibri"/>
                <w:b/>
                <w:sz w:val="16"/>
                <w:szCs w:val="16"/>
              </w:rPr>
              <w:t xml:space="preserve">IMIĘ I NAZWISKO PACJENTA </w:t>
            </w:r>
            <w:r w:rsidRPr="00965165">
              <w:rPr>
                <w:rFonts w:ascii="Calibri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9A4238" w:rsidRPr="00965165" w:rsidRDefault="009A4238" w:rsidP="006E7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5165">
              <w:rPr>
                <w:rFonts w:ascii="Calibri" w:hAnsi="Calibri" w:cs="Calibri"/>
                <w:b/>
                <w:sz w:val="16"/>
                <w:szCs w:val="16"/>
              </w:rPr>
              <w:t>PODPIS PACJENTA</w:t>
            </w:r>
            <w:r w:rsidRPr="00965165">
              <w:rPr>
                <w:rFonts w:ascii="Calibri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9A4238" w:rsidRPr="00965165" w:rsidRDefault="009A4238" w:rsidP="00E667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5165">
              <w:rPr>
                <w:rFonts w:ascii="Calibri" w:hAnsi="Calibri" w:cs="Calibri"/>
                <w:b/>
                <w:sz w:val="16"/>
                <w:szCs w:val="18"/>
              </w:rPr>
              <w:t>PODPIS PRZEDSTAWICIELA USTAWOWEGO</w:t>
            </w:r>
            <w:r w:rsidRPr="00965165">
              <w:rPr>
                <w:rFonts w:ascii="Calibri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9A4238" w:rsidRPr="00965165" w:rsidRDefault="009A4238" w:rsidP="00BC1BAD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hAnsi="Calibri" w:cs="Calibri"/>
          <w:bCs/>
          <w:i/>
          <w:sz w:val="16"/>
          <w:szCs w:val="16"/>
          <w:lang w:eastAsia="en-US"/>
        </w:rPr>
      </w:pPr>
      <w:r w:rsidRPr="00965165">
        <w:rPr>
          <w:rFonts w:ascii="Calibri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9A4238" w:rsidRPr="00965165" w:rsidRDefault="009A4238" w:rsidP="00AF29F6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Cs/>
          <w:spacing w:val="60"/>
          <w:sz w:val="16"/>
          <w:szCs w:val="22"/>
          <w:lang w:eastAsia="en-US"/>
        </w:rPr>
      </w:pPr>
    </w:p>
    <w:p w:rsidR="009A4238" w:rsidRPr="00965165" w:rsidRDefault="009A4238" w:rsidP="00AF29F6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Cs w:val="22"/>
          <w:lang w:eastAsia="en-US"/>
        </w:rPr>
      </w:pPr>
      <w:r w:rsidRPr="00965165">
        <w:rPr>
          <w:rFonts w:ascii="Calibri" w:hAnsi="Calibri" w:cs="Calibri"/>
          <w:b/>
          <w:bCs/>
          <w:sz w:val="22"/>
          <w:szCs w:val="22"/>
          <w:lang w:eastAsia="en-US"/>
        </w:rPr>
        <w:sym w:font="Wingdings" w:char="F071"/>
      </w:r>
      <w:r w:rsidRPr="00965165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965165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965165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965165">
        <w:rPr>
          <w:rFonts w:ascii="Calibri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9A4238" w:rsidRPr="00965165" w:rsidRDefault="009A4238" w:rsidP="00207F6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Cs w:val="22"/>
          <w:lang w:eastAsia="en-US"/>
        </w:rPr>
      </w:pPr>
      <w:r w:rsidRPr="00965165">
        <w:rPr>
          <w:rFonts w:ascii="Calibri" w:hAnsi="Calibri" w:cs="Calibri"/>
          <w:b/>
          <w:bCs/>
          <w:szCs w:val="22"/>
          <w:lang w:eastAsia="en-US"/>
        </w:rPr>
        <w:t>Oświadczam</w:t>
      </w:r>
      <w:r w:rsidRPr="00965165">
        <w:rPr>
          <w:rFonts w:ascii="Calibri" w:hAnsi="Calibri" w:cs="Calibri"/>
          <w:b/>
          <w:bCs/>
          <w:sz w:val="22"/>
          <w:szCs w:val="22"/>
          <w:lang w:eastAsia="en-US"/>
        </w:rPr>
        <w:t>,</w:t>
      </w:r>
      <w:r w:rsidRPr="00965165">
        <w:rPr>
          <w:rFonts w:ascii="Calibri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965165">
        <w:rPr>
          <w:rFonts w:ascii="Calibri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9A4238" w:rsidRPr="00965165" w:rsidRDefault="009A4238" w:rsidP="00AF29F6">
      <w:pPr>
        <w:rPr>
          <w:rFonts w:ascii="Calibri" w:hAnsi="Calibri" w:cs="Calibri"/>
          <w:bCs/>
          <w:i/>
          <w:szCs w:val="22"/>
          <w:lang w:eastAsia="en-US"/>
        </w:rPr>
      </w:pPr>
      <w:r w:rsidRPr="00965165">
        <w:rPr>
          <w:rFonts w:ascii="Calibri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9A4238" w:rsidRPr="00965165" w:rsidRDefault="009A4238" w:rsidP="00AF29F6">
      <w:pPr>
        <w:spacing w:line="360" w:lineRule="auto"/>
        <w:rPr>
          <w:rFonts w:ascii="Calibri" w:hAnsi="Calibri" w:cs="Calibri"/>
          <w:bCs/>
          <w:spacing w:val="20"/>
          <w:szCs w:val="22"/>
          <w:lang w:eastAsia="en-US"/>
        </w:rPr>
      </w:pPr>
      <w:r w:rsidRPr="00965165">
        <w:rPr>
          <w:rFonts w:ascii="Calibri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A4238" w:rsidRPr="00965165" w:rsidRDefault="009A4238" w:rsidP="00AF29F6">
      <w:pPr>
        <w:spacing w:line="360" w:lineRule="auto"/>
        <w:rPr>
          <w:rFonts w:ascii="Calibri" w:hAnsi="Calibri" w:cs="Calibri"/>
          <w:bCs/>
          <w:spacing w:val="20"/>
          <w:szCs w:val="22"/>
          <w:lang w:eastAsia="en-US"/>
        </w:rPr>
      </w:pPr>
      <w:r w:rsidRPr="00965165">
        <w:rPr>
          <w:rFonts w:ascii="Calibri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A4238" w:rsidRPr="00965165" w:rsidRDefault="009A4238" w:rsidP="0057359C">
      <w:pPr>
        <w:rPr>
          <w:rFonts w:ascii="Calibri" w:hAnsi="Calibri" w:cs="Calibri"/>
          <w:bCs/>
          <w:sz w:val="12"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9A4238" w:rsidRPr="00965165" w:rsidTr="009640D7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965165">
              <w:rPr>
                <w:rFonts w:ascii="Calibri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965165">
              <w:rPr>
                <w:rFonts w:ascii="Calibri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965165">
              <w:rPr>
                <w:rFonts w:ascii="Calibri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9A4238" w:rsidRPr="00965165" w:rsidRDefault="00BC1BAD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965165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</w:tr>
      <w:tr w:rsidR="009A4238" w:rsidRPr="00965165" w:rsidTr="00C01A27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9A4238" w:rsidRPr="00965165" w:rsidRDefault="009A4238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9A4238" w:rsidRPr="00965165" w:rsidRDefault="009A4238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9A4238" w:rsidRPr="00965165" w:rsidRDefault="009A4238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9A4238" w:rsidRPr="00965165" w:rsidRDefault="009A4238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"/>
                <w:szCs w:val="24"/>
              </w:rPr>
            </w:pPr>
          </w:p>
        </w:tc>
      </w:tr>
      <w:tr w:rsidR="009A4238" w:rsidRPr="00965165" w:rsidTr="00C01A27">
        <w:trPr>
          <w:trHeight w:val="567"/>
          <w:jc w:val="center"/>
        </w:trPr>
        <w:tc>
          <w:tcPr>
            <w:tcW w:w="2308" w:type="dxa"/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9A4238" w:rsidRPr="00965165" w:rsidRDefault="009A4238" w:rsidP="009640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9A4238" w:rsidRPr="00965165" w:rsidTr="009640D7">
        <w:trPr>
          <w:trHeight w:val="850"/>
          <w:jc w:val="center"/>
        </w:trPr>
        <w:tc>
          <w:tcPr>
            <w:tcW w:w="2308" w:type="dxa"/>
            <w:vAlign w:val="bottom"/>
          </w:tcPr>
          <w:p w:rsidR="009A4238" w:rsidRPr="00965165" w:rsidRDefault="009A4238" w:rsidP="00964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5165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 xml:space="preserve">OZNACZENIE LEKARZA ODBIERAJĄCEGO ZGODĘ </w:t>
            </w:r>
            <w:r w:rsidRPr="00965165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965165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9A4238" w:rsidRPr="00965165" w:rsidRDefault="009A4238" w:rsidP="009640D7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5165">
              <w:rPr>
                <w:rFonts w:ascii="Calibri" w:hAnsi="Calibri" w:cs="Calibri"/>
                <w:b/>
                <w:sz w:val="16"/>
                <w:szCs w:val="16"/>
              </w:rPr>
              <w:t xml:space="preserve">IMIĘ I NAZWISKO PACJENTA </w:t>
            </w:r>
            <w:r w:rsidRPr="00965165">
              <w:rPr>
                <w:rFonts w:ascii="Calibri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9A4238" w:rsidRPr="00965165" w:rsidRDefault="009A4238" w:rsidP="00964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5165">
              <w:rPr>
                <w:rFonts w:ascii="Calibri" w:hAnsi="Calibri" w:cs="Calibri"/>
                <w:b/>
                <w:sz w:val="16"/>
                <w:szCs w:val="16"/>
              </w:rPr>
              <w:t>PODPIS PACJENTA</w:t>
            </w:r>
            <w:r w:rsidRPr="00965165">
              <w:rPr>
                <w:rFonts w:ascii="Calibri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9A4238" w:rsidRPr="00965165" w:rsidRDefault="009A4238" w:rsidP="009640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65165">
              <w:rPr>
                <w:rFonts w:ascii="Calibri" w:hAnsi="Calibri" w:cs="Calibri"/>
                <w:b/>
                <w:sz w:val="16"/>
                <w:szCs w:val="18"/>
              </w:rPr>
              <w:t>PODPIS PRZEDSTAWICIELA USTAWOWEGO</w:t>
            </w:r>
            <w:r w:rsidRPr="00965165">
              <w:rPr>
                <w:rFonts w:ascii="Calibri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9A4238" w:rsidRPr="00965165" w:rsidRDefault="009A4238" w:rsidP="0057359C">
      <w:pPr>
        <w:rPr>
          <w:rFonts w:ascii="Calibri" w:hAnsi="Calibri" w:cs="Calibri"/>
          <w:bCs/>
          <w:lang w:eastAsia="en-US"/>
        </w:rPr>
      </w:pPr>
    </w:p>
    <w:p w:rsidR="00BC1BAD" w:rsidRPr="00965165" w:rsidRDefault="00BC1BAD" w:rsidP="00BC1BAD">
      <w:pPr>
        <w:rPr>
          <w:rFonts w:ascii="Calibri" w:eastAsia="Times New Roman" w:hAnsi="Calibri"/>
          <w:bCs/>
          <w:i/>
          <w:sz w:val="22"/>
          <w:szCs w:val="22"/>
        </w:rPr>
      </w:pPr>
      <w:r w:rsidRPr="00965165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BC1BAD" w:rsidRPr="00965165" w:rsidRDefault="00BC1BAD" w:rsidP="0057359C">
      <w:pPr>
        <w:rPr>
          <w:rFonts w:ascii="Calibri" w:hAnsi="Calibri" w:cs="Calibri"/>
          <w:bCs/>
          <w:lang w:eastAsia="en-US"/>
        </w:rPr>
      </w:pPr>
    </w:p>
    <w:sectPr w:rsidR="00BC1BAD" w:rsidRPr="00965165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D53" w:rsidRDefault="00826D53" w:rsidP="00820C05">
      <w:r>
        <w:separator/>
      </w:r>
    </w:p>
  </w:endnote>
  <w:endnote w:type="continuationSeparator" w:id="0">
    <w:p w:rsidR="00826D53" w:rsidRDefault="00826D53" w:rsidP="0082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38" w:rsidRDefault="00507EB4" w:rsidP="00F04327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 w:rsidR="009A4238"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:rsidR="009A4238" w:rsidRDefault="009A4238" w:rsidP="00F979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38" w:rsidRDefault="00BC1BAD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9A4238" w:rsidRPr="009B0DA6">
      <w:rPr>
        <w:rFonts w:ascii="Calibri" w:hAnsi="Calibri"/>
        <w:bCs/>
        <w:i/>
        <w:sz w:val="18"/>
        <w:szCs w:val="18"/>
      </w:rPr>
      <w:t xml:space="preserve"> </w:t>
    </w:r>
    <w:r w:rsidR="00507EB4" w:rsidRPr="009B0DA6">
      <w:rPr>
        <w:rFonts w:ascii="Calibri" w:hAnsi="Calibri"/>
        <w:bCs/>
        <w:i/>
        <w:sz w:val="18"/>
        <w:szCs w:val="18"/>
      </w:rPr>
      <w:fldChar w:fldCharType="begin"/>
    </w:r>
    <w:r w:rsidR="009A4238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507EB4" w:rsidRPr="009B0DA6">
      <w:rPr>
        <w:rFonts w:ascii="Calibri" w:hAnsi="Calibri"/>
        <w:bCs/>
        <w:i/>
        <w:sz w:val="18"/>
        <w:szCs w:val="18"/>
      </w:rPr>
      <w:fldChar w:fldCharType="separate"/>
    </w:r>
    <w:r w:rsidR="00965165">
      <w:rPr>
        <w:rFonts w:ascii="Calibri" w:hAnsi="Calibri"/>
        <w:bCs/>
        <w:i/>
        <w:noProof/>
        <w:sz w:val="18"/>
        <w:szCs w:val="18"/>
      </w:rPr>
      <w:t>5</w:t>
    </w:r>
    <w:r w:rsidR="00507EB4" w:rsidRPr="009B0DA6">
      <w:rPr>
        <w:rFonts w:ascii="Calibri" w:hAnsi="Calibri"/>
        <w:bCs/>
        <w:i/>
        <w:sz w:val="18"/>
        <w:szCs w:val="18"/>
      </w:rPr>
      <w:fldChar w:fldCharType="end"/>
    </w:r>
    <w:r w:rsidR="009A4238" w:rsidRPr="009B0DA6">
      <w:rPr>
        <w:rFonts w:ascii="Calibri" w:hAnsi="Calibri"/>
        <w:bCs/>
        <w:i/>
        <w:sz w:val="18"/>
        <w:szCs w:val="18"/>
      </w:rPr>
      <w:t xml:space="preserve"> z </w:t>
    </w:r>
    <w:r w:rsidR="00507EB4" w:rsidRPr="009B0DA6">
      <w:rPr>
        <w:rFonts w:ascii="Calibri" w:hAnsi="Calibri"/>
        <w:bCs/>
        <w:i/>
        <w:sz w:val="18"/>
        <w:szCs w:val="18"/>
      </w:rPr>
      <w:fldChar w:fldCharType="begin"/>
    </w:r>
    <w:r w:rsidR="009A4238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507EB4" w:rsidRPr="009B0DA6">
      <w:rPr>
        <w:rFonts w:ascii="Calibri" w:hAnsi="Calibri"/>
        <w:bCs/>
        <w:i/>
        <w:sz w:val="18"/>
        <w:szCs w:val="18"/>
      </w:rPr>
      <w:fldChar w:fldCharType="separate"/>
    </w:r>
    <w:r w:rsidR="00965165">
      <w:rPr>
        <w:rFonts w:ascii="Calibri" w:hAnsi="Calibri"/>
        <w:bCs/>
        <w:i/>
        <w:noProof/>
        <w:sz w:val="18"/>
        <w:szCs w:val="18"/>
      </w:rPr>
      <w:t>5</w:t>
    </w:r>
    <w:r w:rsidR="00507EB4" w:rsidRPr="009B0DA6">
      <w:rPr>
        <w:rFonts w:ascii="Calibri" w:hAnsi="Calibri"/>
        <w:bCs/>
        <w:i/>
        <w:sz w:val="18"/>
        <w:szCs w:val="18"/>
      </w:rPr>
      <w:fldChar w:fldCharType="end"/>
    </w:r>
  </w:p>
  <w:p w:rsidR="009A4238" w:rsidRDefault="009A4238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9A4238" w:rsidRPr="00797373" w:rsidRDefault="009A4238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BAD" w:rsidRDefault="00BC1BAD" w:rsidP="00BC1BAD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="00507EB4"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507EB4" w:rsidRPr="009B0DA6">
      <w:rPr>
        <w:rFonts w:ascii="Calibri" w:hAnsi="Calibri"/>
        <w:bCs/>
        <w:i/>
        <w:sz w:val="18"/>
        <w:szCs w:val="18"/>
      </w:rPr>
      <w:fldChar w:fldCharType="separate"/>
    </w:r>
    <w:r w:rsidR="00965165">
      <w:rPr>
        <w:rFonts w:ascii="Calibri" w:hAnsi="Calibri"/>
        <w:bCs/>
        <w:i/>
        <w:noProof/>
        <w:sz w:val="18"/>
        <w:szCs w:val="18"/>
      </w:rPr>
      <w:t>1</w:t>
    </w:r>
    <w:r w:rsidR="00507EB4"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="00507EB4"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507EB4" w:rsidRPr="009B0DA6">
      <w:rPr>
        <w:rFonts w:ascii="Calibri" w:hAnsi="Calibri"/>
        <w:bCs/>
        <w:i/>
        <w:sz w:val="18"/>
        <w:szCs w:val="18"/>
      </w:rPr>
      <w:fldChar w:fldCharType="separate"/>
    </w:r>
    <w:r w:rsidR="00965165">
      <w:rPr>
        <w:rFonts w:ascii="Calibri" w:hAnsi="Calibri"/>
        <w:bCs/>
        <w:i/>
        <w:noProof/>
        <w:sz w:val="18"/>
        <w:szCs w:val="18"/>
      </w:rPr>
      <w:t>5</w:t>
    </w:r>
    <w:r w:rsidR="00507EB4" w:rsidRPr="009B0DA6">
      <w:rPr>
        <w:rFonts w:ascii="Calibri" w:hAnsi="Calibri"/>
        <w:bCs/>
        <w:i/>
        <w:sz w:val="18"/>
        <w:szCs w:val="18"/>
      </w:rPr>
      <w:fldChar w:fldCharType="end"/>
    </w:r>
  </w:p>
  <w:p w:rsidR="009A4238" w:rsidRDefault="009A4238" w:rsidP="000C52C3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BC1BAD" w:rsidRPr="00BC1BAD" w:rsidRDefault="00BC1BAD" w:rsidP="00BC1BAD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D53" w:rsidRDefault="00826D53" w:rsidP="00820C05">
      <w:r>
        <w:separator/>
      </w:r>
    </w:p>
  </w:footnote>
  <w:footnote w:type="continuationSeparator" w:id="0">
    <w:p w:rsidR="00826D53" w:rsidRDefault="00826D53" w:rsidP="00820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38" w:rsidRDefault="00507EB4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A423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4238" w:rsidRDefault="009A4238" w:rsidP="00BF6FA8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38" w:rsidRPr="005D3508" w:rsidRDefault="009A4238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238" w:rsidRPr="006A548E" w:rsidRDefault="006A548E">
    <w:pPr>
      <w:pStyle w:val="Nagwek"/>
      <w:rPr>
        <w:rFonts w:asciiTheme="minorHAnsi" w:hAnsiTheme="minorHAnsi"/>
        <w:b/>
      </w:rPr>
    </w:pPr>
    <w:r w:rsidRPr="006A548E">
      <w:rPr>
        <w:rFonts w:asciiTheme="minorHAnsi" w:hAnsiTheme="minorHAnsi"/>
        <w:b/>
      </w:rPr>
      <w:t>ZGODA NA NACIĘCIE ROPNIA OKOŁOMIGDAŁKOWEGO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1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4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84E7ED2"/>
    <w:multiLevelType w:val="hybridMultilevel"/>
    <w:tmpl w:val="15FEEF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3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>
    <w:nsid w:val="739C78C1"/>
    <w:multiLevelType w:val="hybridMultilevel"/>
    <w:tmpl w:val="6D76E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0"/>
  </w:num>
  <w:num w:numId="4">
    <w:abstractNumId w:val="29"/>
  </w:num>
  <w:num w:numId="5">
    <w:abstractNumId w:val="33"/>
  </w:num>
  <w:num w:numId="6">
    <w:abstractNumId w:val="17"/>
  </w:num>
  <w:num w:numId="7">
    <w:abstractNumId w:val="22"/>
  </w:num>
  <w:num w:numId="8">
    <w:abstractNumId w:val="27"/>
  </w:num>
  <w:num w:numId="9">
    <w:abstractNumId w:val="10"/>
  </w:num>
  <w:num w:numId="10">
    <w:abstractNumId w:val="12"/>
  </w:num>
  <w:num w:numId="11">
    <w:abstractNumId w:val="19"/>
  </w:num>
  <w:num w:numId="12">
    <w:abstractNumId w:val="20"/>
  </w:num>
  <w:num w:numId="13">
    <w:abstractNumId w:val="24"/>
  </w:num>
  <w:num w:numId="14">
    <w:abstractNumId w:val="3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32"/>
  </w:num>
  <w:num w:numId="19">
    <w:abstractNumId w:val="25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8"/>
  </w:num>
  <w:num w:numId="31">
    <w:abstractNumId w:val="21"/>
  </w:num>
  <w:num w:numId="32">
    <w:abstractNumId w:val="13"/>
  </w:num>
  <w:num w:numId="33">
    <w:abstractNumId w:val="26"/>
  </w:num>
  <w:num w:numId="34">
    <w:abstractNumId w:val="18"/>
  </w:num>
  <w:num w:numId="35">
    <w:abstractNumId w:val="31"/>
  </w:num>
  <w:num w:numId="36">
    <w:abstractNumId w:val="34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doNotShadeFormData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C11B2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24AF7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C52C3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5F85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C6421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75E96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2271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3F4"/>
    <w:rsid w:val="00492C3A"/>
    <w:rsid w:val="004933F5"/>
    <w:rsid w:val="00496BD3"/>
    <w:rsid w:val="004A6BEF"/>
    <w:rsid w:val="004B622D"/>
    <w:rsid w:val="004B6504"/>
    <w:rsid w:val="004C1B95"/>
    <w:rsid w:val="004D062E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07EB4"/>
    <w:rsid w:val="00510CC6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8718F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55383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548E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1A61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A0980"/>
    <w:rsid w:val="007B65E8"/>
    <w:rsid w:val="007C11B2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26D53"/>
    <w:rsid w:val="00834030"/>
    <w:rsid w:val="0084046A"/>
    <w:rsid w:val="008524F2"/>
    <w:rsid w:val="00880272"/>
    <w:rsid w:val="00896B72"/>
    <w:rsid w:val="00896D86"/>
    <w:rsid w:val="008A1B13"/>
    <w:rsid w:val="008A2BEC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5332"/>
    <w:rsid w:val="00923569"/>
    <w:rsid w:val="00925C72"/>
    <w:rsid w:val="00940B22"/>
    <w:rsid w:val="00945309"/>
    <w:rsid w:val="00950103"/>
    <w:rsid w:val="0095164C"/>
    <w:rsid w:val="009640D7"/>
    <w:rsid w:val="00965165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4238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AF7997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1D7"/>
    <w:rsid w:val="00B8092B"/>
    <w:rsid w:val="00B81DD6"/>
    <w:rsid w:val="00B8367D"/>
    <w:rsid w:val="00B91C0E"/>
    <w:rsid w:val="00B97FE3"/>
    <w:rsid w:val="00BA3ACE"/>
    <w:rsid w:val="00BB4120"/>
    <w:rsid w:val="00BC024D"/>
    <w:rsid w:val="00BC1BAD"/>
    <w:rsid w:val="00BC6F75"/>
    <w:rsid w:val="00BC7F76"/>
    <w:rsid w:val="00BD00CC"/>
    <w:rsid w:val="00BD15CE"/>
    <w:rsid w:val="00BD4A8F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14A1"/>
    <w:rsid w:val="00C12ECD"/>
    <w:rsid w:val="00C13A18"/>
    <w:rsid w:val="00C1446A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217C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A489D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50F7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15283"/>
    <w:rsid w:val="00D20562"/>
    <w:rsid w:val="00D20872"/>
    <w:rsid w:val="00D2188A"/>
    <w:rsid w:val="00D36204"/>
    <w:rsid w:val="00D4495E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5CBD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15CD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213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38AD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6E4D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D5CB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71C1D"/>
    <w:rPr>
      <w:rFonts w:ascii="Calibri" w:hAnsi="Calibri" w:cs="Times New Roman"/>
      <w:b/>
      <w:sz w:val="28"/>
    </w:rPr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3F85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C3F85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3F85"/>
    <w:rPr>
      <w:rFonts w:ascii="Tahoma" w:hAnsi="Tahoma" w:cs="Times New Roman"/>
      <w:sz w:val="16"/>
      <w:lang w:eastAsia="pl-PL"/>
    </w:rPr>
  </w:style>
  <w:style w:type="paragraph" w:customStyle="1" w:styleId="Akapitzlist1">
    <w:name w:val="Akapit z listą1"/>
    <w:basedOn w:val="Normalny"/>
    <w:uiPriority w:val="99"/>
    <w:rsid w:val="0001450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D5CBD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99"/>
    <w:locked/>
    <w:rsid w:val="00820C05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F6F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D5CBD"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BF6FA8"/>
    <w:rPr>
      <w:rFonts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rsid w:val="00660081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locked/>
    <w:rsid w:val="00DD5CBD"/>
    <w:rPr>
      <w:rFonts w:ascii="Arial" w:hAnsi="Arial" w:cs="Arial"/>
      <w:sz w:val="20"/>
      <w:szCs w:val="20"/>
    </w:rPr>
  </w:style>
  <w:style w:type="paragraph" w:customStyle="1" w:styleId="tabela-wpis">
    <w:name w:val="tabela-wpis"/>
    <w:basedOn w:val="Normalny"/>
    <w:uiPriority w:val="99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F51C8"/>
    <w:rPr>
      <w:rFonts w:cs="Times New Roman"/>
      <w:color w:val="404080"/>
      <w:u w:val="single"/>
    </w:rPr>
  </w:style>
  <w:style w:type="paragraph" w:styleId="Akapitzlist">
    <w:name w:val="List Paragraph"/>
    <w:basedOn w:val="Normalny"/>
    <w:uiPriority w:val="34"/>
    <w:qFormat/>
    <w:rsid w:val="00C4217C"/>
    <w:pPr>
      <w:ind w:left="720"/>
      <w:contextualSpacing/>
    </w:pPr>
  </w:style>
  <w:style w:type="character" w:customStyle="1" w:styleId="apple-converted-space">
    <w:name w:val="apple-converted-space"/>
    <w:rsid w:val="00BC1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6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WZORCOWA ZGODA SZABLON</Template>
  <TotalTime>1</TotalTime>
  <Pages>5</Pages>
  <Words>1501</Words>
  <Characters>9012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SPSK2</dc:creator>
  <cp:lastModifiedBy>Sekretariat</cp:lastModifiedBy>
  <cp:revision>3</cp:revision>
  <cp:lastPrinted>2014-02-25T11:36:00Z</cp:lastPrinted>
  <dcterms:created xsi:type="dcterms:W3CDTF">2020-09-15T23:35:00Z</dcterms:created>
  <dcterms:modified xsi:type="dcterms:W3CDTF">2020-09-15T23:56:00Z</dcterms:modified>
</cp:coreProperties>
</file>