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3074" w:rsidRPr="00297067" w:rsidRDefault="00303074" w:rsidP="00303074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303074" w:rsidRPr="00297067" w:rsidRDefault="00303074" w:rsidP="00303074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297067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303074" w:rsidRPr="00297067" w:rsidRDefault="00303074" w:rsidP="00303074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303074" w:rsidRPr="00297067" w:rsidRDefault="00303074" w:rsidP="00303074">
      <w:r w:rsidRPr="00297067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2A25D0" w:rsidRPr="00297067" w:rsidRDefault="002A25D0"/>
    <w:p w:rsidR="00303074" w:rsidRPr="00297067" w:rsidRDefault="00303074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303074" w:rsidRPr="00297067" w:rsidTr="00525D0C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303074" w:rsidRPr="00297067" w:rsidRDefault="00303074" w:rsidP="00303074">
            <w:pPr>
              <w:numPr>
                <w:ilvl w:val="0"/>
                <w:numId w:val="42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297067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303074" w:rsidRPr="00297067" w:rsidRDefault="00303074" w:rsidP="00525D0C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297067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303074" w:rsidRPr="00297067" w:rsidRDefault="00303074" w:rsidP="00525D0C">
            <w:pPr>
              <w:ind w:left="25"/>
              <w:rPr>
                <w:rFonts w:ascii="Calibri" w:hAnsi="Calibri" w:cs="Calibri"/>
                <w:b/>
              </w:rPr>
            </w:pPr>
            <w:r w:rsidRPr="00297067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303074" w:rsidRPr="00297067" w:rsidRDefault="00303074" w:rsidP="00525D0C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303074" w:rsidRPr="00297067" w:rsidTr="00525D0C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303074" w:rsidRPr="00297067" w:rsidRDefault="00303074" w:rsidP="00525D0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97067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303074" w:rsidRPr="00297067" w:rsidRDefault="00303074" w:rsidP="00525D0C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297067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303074" w:rsidRPr="00297067" w:rsidRDefault="00303074" w:rsidP="00525D0C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297067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303074" w:rsidRPr="00297067" w:rsidRDefault="00303074" w:rsidP="00525D0C">
            <w:pPr>
              <w:rPr>
                <w:rFonts w:eastAsia="Times New Roman"/>
              </w:rPr>
            </w:pPr>
            <w:r w:rsidRPr="00297067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297067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303074" w:rsidRPr="00297067" w:rsidRDefault="00C921C8" w:rsidP="00525D0C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297067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074" w:rsidRPr="00297067" w:rsidRDefault="00303074" w:rsidP="00525D0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0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303074" w:rsidRPr="00297067" w:rsidRDefault="00303074" w:rsidP="00525D0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067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303074" w:rsidRPr="00297067" w:rsidRDefault="00303074" w:rsidP="00525D0C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067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303074" w:rsidRPr="00297067" w:rsidRDefault="00C921C8" w:rsidP="00525D0C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067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074" w:rsidRPr="00297067" w:rsidRDefault="00303074" w:rsidP="00525D0C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03074" w:rsidRPr="00297067" w:rsidRDefault="00303074" w:rsidP="00525D0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03074" w:rsidRPr="00297067" w:rsidRDefault="00303074" w:rsidP="00525D0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1B0BD0" w:rsidRPr="00297067" w:rsidRDefault="001B0BD0"/>
    <w:p w:rsidR="00C357B5" w:rsidRPr="00297067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297067">
        <w:rPr>
          <w:rFonts w:ascii="Calibri" w:hAnsi="Calibri" w:cs="Calibri"/>
          <w:b/>
          <w:bCs/>
        </w:rPr>
        <w:t>II</w:t>
      </w:r>
      <w:r w:rsidR="00D36204" w:rsidRPr="00297067">
        <w:rPr>
          <w:rFonts w:ascii="Calibri" w:hAnsi="Calibri" w:cs="Calibri"/>
          <w:b/>
          <w:bCs/>
        </w:rPr>
        <w:t>I</w:t>
      </w:r>
      <w:r w:rsidR="00AB1F1A" w:rsidRPr="00297067">
        <w:rPr>
          <w:rFonts w:ascii="Calibri" w:hAnsi="Calibri" w:cs="Calibri"/>
          <w:b/>
          <w:bCs/>
        </w:rPr>
        <w:t>.</w:t>
      </w:r>
      <w:r w:rsidR="00C357B5" w:rsidRPr="00297067">
        <w:rPr>
          <w:rFonts w:ascii="Calibri" w:hAnsi="Calibri" w:cs="Calibri"/>
          <w:b/>
          <w:bCs/>
        </w:rPr>
        <w:t xml:space="preserve"> Rozpoznanie</w:t>
      </w:r>
      <w:r w:rsidR="00AB1F1A" w:rsidRPr="00297067">
        <w:rPr>
          <w:rFonts w:ascii="Calibri" w:hAnsi="Calibri" w:cs="Calibri"/>
          <w:b/>
          <w:bCs/>
        </w:rPr>
        <w:t xml:space="preserve"> </w:t>
      </w:r>
    </w:p>
    <w:p w:rsidR="00CF270F" w:rsidRPr="00297067" w:rsidRDefault="006918D1" w:rsidP="00604908">
      <w:pPr>
        <w:spacing w:before="120" w:after="120"/>
        <w:jc w:val="both"/>
        <w:rPr>
          <w:rFonts w:ascii="Calibri" w:hAnsi="Calibri" w:cs="Calibri"/>
          <w:bCs/>
        </w:rPr>
      </w:pPr>
      <w:r w:rsidRPr="00297067">
        <w:rPr>
          <w:rFonts w:ascii="Calibri" w:hAnsi="Calibri" w:cs="Calibri"/>
          <w:bCs/>
        </w:rPr>
        <w:t>Podejrzenie ciała obcego w przełyku</w:t>
      </w:r>
    </w:p>
    <w:p w:rsidR="007F3924" w:rsidRPr="00297067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297067">
        <w:rPr>
          <w:rFonts w:ascii="Calibri" w:hAnsi="Calibri" w:cs="Calibri"/>
          <w:b/>
          <w:bCs/>
        </w:rPr>
        <w:t xml:space="preserve">IV. </w:t>
      </w:r>
      <w:r w:rsidR="00367244" w:rsidRPr="00297067">
        <w:rPr>
          <w:rFonts w:ascii="Calibri" w:hAnsi="Calibri" w:cs="Calibri"/>
          <w:b/>
          <w:bCs/>
        </w:rPr>
        <w:t xml:space="preserve">Nazwa </w:t>
      </w:r>
      <w:r w:rsidR="00AE3429" w:rsidRPr="00297067">
        <w:rPr>
          <w:rFonts w:ascii="Calibri" w:hAnsi="Calibri" w:cs="Calibri"/>
          <w:b/>
          <w:bCs/>
        </w:rPr>
        <w:t>proponowanego leczenia</w:t>
      </w:r>
      <w:r w:rsidRPr="00297067">
        <w:rPr>
          <w:rFonts w:ascii="Calibri" w:hAnsi="Calibri" w:cs="Calibri"/>
          <w:b/>
          <w:bCs/>
        </w:rPr>
        <w:t xml:space="preserve"> lub metody diagnostycznej</w:t>
      </w:r>
    </w:p>
    <w:p w:rsidR="00A73FB2" w:rsidRPr="00297067" w:rsidRDefault="00A73FB2" w:rsidP="00A73FB2">
      <w:pPr>
        <w:jc w:val="both"/>
        <w:rPr>
          <w:rFonts w:ascii="Calibri" w:hAnsi="Calibri"/>
        </w:rPr>
      </w:pPr>
      <w:r w:rsidRPr="00297067">
        <w:rPr>
          <w:rFonts w:ascii="Calibri" w:hAnsi="Calibri"/>
        </w:rPr>
        <w:t>WZIERNIKOWANIE PRZEŁYKU (EZOFAGOSKOPIA)</w:t>
      </w:r>
    </w:p>
    <w:p w:rsidR="005D36DC" w:rsidRPr="00297067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297067">
        <w:rPr>
          <w:rFonts w:ascii="Calibri" w:hAnsi="Calibri" w:cs="Calibri"/>
          <w:b/>
          <w:bCs/>
        </w:rPr>
        <w:t>V</w:t>
      </w:r>
      <w:r w:rsidR="00D36204" w:rsidRPr="00297067">
        <w:rPr>
          <w:rFonts w:ascii="Calibri" w:hAnsi="Calibri" w:cs="Calibri"/>
          <w:b/>
          <w:bCs/>
        </w:rPr>
        <w:t>.</w:t>
      </w:r>
      <w:r w:rsidR="007F3924" w:rsidRPr="00297067">
        <w:rPr>
          <w:rFonts w:ascii="Calibri" w:hAnsi="Calibri" w:cs="Calibri"/>
          <w:b/>
          <w:bCs/>
        </w:rPr>
        <w:t xml:space="preserve"> </w:t>
      </w:r>
      <w:r w:rsidR="00144F72" w:rsidRPr="00297067">
        <w:rPr>
          <w:rFonts w:ascii="Calibri" w:hAnsi="Calibri" w:cs="Calibri"/>
          <w:b/>
          <w:bCs/>
        </w:rPr>
        <w:t xml:space="preserve">Opis </w:t>
      </w:r>
      <w:r w:rsidR="00422559" w:rsidRPr="00297067">
        <w:rPr>
          <w:rFonts w:ascii="Calibri" w:hAnsi="Calibri" w:cs="Calibri"/>
          <w:b/>
          <w:bCs/>
        </w:rPr>
        <w:t>proponowan</w:t>
      </w:r>
      <w:r w:rsidR="00E7044D" w:rsidRPr="00297067">
        <w:rPr>
          <w:rFonts w:ascii="Calibri" w:hAnsi="Calibri" w:cs="Calibri"/>
          <w:b/>
          <w:bCs/>
        </w:rPr>
        <w:t>e</w:t>
      </w:r>
      <w:r w:rsidR="00AE3429" w:rsidRPr="00297067">
        <w:rPr>
          <w:rFonts w:ascii="Calibri" w:hAnsi="Calibri" w:cs="Calibri"/>
          <w:b/>
          <w:bCs/>
        </w:rPr>
        <w:t>go leczenia</w:t>
      </w:r>
      <w:r w:rsidR="00137F81" w:rsidRPr="00297067">
        <w:rPr>
          <w:rFonts w:ascii="Calibri" w:hAnsi="Calibri" w:cs="Calibri"/>
          <w:b/>
          <w:bCs/>
        </w:rPr>
        <w:t xml:space="preserve"> </w:t>
      </w:r>
      <w:r w:rsidR="00C357B5" w:rsidRPr="00297067">
        <w:rPr>
          <w:rFonts w:ascii="Calibri" w:hAnsi="Calibri" w:cs="Calibri"/>
          <w:b/>
          <w:bCs/>
        </w:rPr>
        <w:t>lub metody diagnostycznej</w:t>
      </w:r>
    </w:p>
    <w:p w:rsidR="00A73FB2" w:rsidRPr="00297067" w:rsidRDefault="00A73FB2" w:rsidP="00303074">
      <w:pPr>
        <w:jc w:val="both"/>
        <w:rPr>
          <w:rFonts w:ascii="Calibri" w:hAnsi="Calibri"/>
        </w:rPr>
      </w:pPr>
      <w:r w:rsidRPr="00297067">
        <w:rPr>
          <w:rFonts w:ascii="Calibri" w:hAnsi="Calibri"/>
        </w:rPr>
        <w:t>Wykonywane jest zawsze w znieczulaniu ogólnym. Polega na wprowadzeniu do przełyku długiego wziernika (rury)</w:t>
      </w:r>
      <w:r w:rsidR="006E5B28" w:rsidRPr="00297067">
        <w:rPr>
          <w:rFonts w:ascii="Calibri" w:hAnsi="Calibri"/>
        </w:rPr>
        <w:t>,</w:t>
      </w:r>
      <w:r w:rsidRPr="00297067">
        <w:rPr>
          <w:rFonts w:ascii="Calibri" w:hAnsi="Calibri"/>
        </w:rPr>
        <w:t xml:space="preserve"> za pomocą której można: </w:t>
      </w:r>
    </w:p>
    <w:p w:rsidR="00A73FB2" w:rsidRPr="00297067" w:rsidRDefault="00A73FB2" w:rsidP="00A73FB2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97067">
        <w:rPr>
          <w:rFonts w:ascii="Calibri" w:hAnsi="Calibri"/>
        </w:rPr>
        <w:t xml:space="preserve">Przy podejrzeniu nowotworu obejrzeć ścianę przełyku i pobrać wycinek do badania histologicznego. </w:t>
      </w:r>
    </w:p>
    <w:p w:rsidR="00A73FB2" w:rsidRPr="00297067" w:rsidRDefault="00A73FB2" w:rsidP="00A73FB2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97067">
        <w:rPr>
          <w:rFonts w:ascii="Calibri" w:hAnsi="Calibri"/>
        </w:rPr>
        <w:lastRenderedPageBreak/>
        <w:t>Poszerzyć miejsca zwężenia, ostrzyknąć żylaki</w:t>
      </w:r>
      <w:r w:rsidR="009A732B" w:rsidRPr="00297067">
        <w:rPr>
          <w:rFonts w:ascii="Calibri" w:hAnsi="Calibri"/>
        </w:rPr>
        <w:t xml:space="preserve"> przełyku</w:t>
      </w:r>
      <w:r w:rsidRPr="00297067">
        <w:rPr>
          <w:rFonts w:ascii="Calibri" w:hAnsi="Calibri"/>
        </w:rPr>
        <w:t>, powstrzymać krwawienie</w:t>
      </w:r>
    </w:p>
    <w:p w:rsidR="00A73FB2" w:rsidRPr="00297067" w:rsidRDefault="00A73FB2" w:rsidP="00A73FB2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97067">
        <w:rPr>
          <w:rFonts w:ascii="Calibri" w:hAnsi="Calibri"/>
        </w:rPr>
        <w:t>Przy zadławieniu uwidocznić a następnie długimi kleszczykami usunąć ciało obce. Zabieg ten powinno się wykonać w jak najkrótszym czasie od utknięcia przeszkody.</w:t>
      </w:r>
      <w:r w:rsidR="009A732B" w:rsidRPr="00297067">
        <w:rPr>
          <w:rFonts w:ascii="Calibri" w:hAnsi="Calibri"/>
        </w:rPr>
        <w:t xml:space="preserve"> Ciało obce</w:t>
      </w:r>
      <w:r w:rsidR="00726C22" w:rsidRPr="00297067">
        <w:rPr>
          <w:rFonts w:ascii="Calibri" w:hAnsi="Calibri"/>
        </w:rPr>
        <w:t xml:space="preserve"> przełyku </w:t>
      </w:r>
      <w:r w:rsidR="009A732B" w:rsidRPr="00297067">
        <w:rPr>
          <w:rFonts w:ascii="Calibri" w:hAnsi="Calibri"/>
        </w:rPr>
        <w:t xml:space="preserve">jest </w:t>
      </w:r>
      <w:r w:rsidR="006E5B28" w:rsidRPr="00297067">
        <w:rPr>
          <w:rFonts w:ascii="Calibri" w:hAnsi="Calibri"/>
        </w:rPr>
        <w:t>wskazaniem do ezofagoskopii sztywnej.</w:t>
      </w:r>
    </w:p>
    <w:p w:rsidR="00303074" w:rsidRPr="00297067" w:rsidRDefault="00303074" w:rsidP="00303074">
      <w:pPr>
        <w:jc w:val="both"/>
        <w:rPr>
          <w:rFonts w:ascii="Calibri" w:hAnsi="Calibri"/>
          <w:shd w:val="clear" w:color="auto" w:fill="FFFFFF"/>
        </w:rPr>
      </w:pPr>
      <w:r w:rsidRPr="00297067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297067">
        <w:rPr>
          <w:rFonts w:ascii="Calibri" w:hAnsi="Calibri"/>
          <w:bCs/>
          <w:shd w:val="clear" w:color="auto" w:fill="FFFFFF"/>
        </w:rPr>
        <w:t>dostępną </w:t>
      </w:r>
      <w:r w:rsidRPr="00297067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297067">
        <w:rPr>
          <w:rFonts w:ascii="Calibri" w:hAnsi="Calibri"/>
          <w:bCs/>
          <w:shd w:val="clear" w:color="auto" w:fill="FFFFFF"/>
        </w:rPr>
        <w:t>konkretnych </w:t>
      </w:r>
      <w:r w:rsidRPr="00297067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297067">
        <w:rPr>
          <w:rFonts w:ascii="Calibri" w:hAnsi="Calibri"/>
          <w:bCs/>
          <w:shd w:val="clear" w:color="auto" w:fill="FFFFFF"/>
        </w:rPr>
        <w:t>w danym momencie</w:t>
      </w:r>
      <w:r w:rsidRPr="00297067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297067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297067">
        <w:rPr>
          <w:rFonts w:ascii="Calibri" w:hAnsi="Calibri"/>
          <w:shd w:val="clear" w:color="auto" w:fill="FFFFFF"/>
        </w:rPr>
        <w:t xml:space="preserve">: </w:t>
      </w:r>
    </w:p>
    <w:p w:rsidR="00303074" w:rsidRPr="00297067" w:rsidRDefault="00303074" w:rsidP="00303074">
      <w:pPr>
        <w:jc w:val="both"/>
        <w:rPr>
          <w:rFonts w:ascii="Calibri" w:hAnsi="Calibri"/>
          <w:shd w:val="clear" w:color="auto" w:fill="FFFFFF"/>
        </w:rPr>
      </w:pPr>
      <w:r w:rsidRPr="00297067">
        <w:rPr>
          <w:rFonts w:ascii="Calibri" w:hAnsi="Calibri"/>
          <w:shd w:val="clear" w:color="auto" w:fill="FFFFFF"/>
        </w:rPr>
        <w:t>1) zależnym od indywidualnych warunków pacjenta (</w:t>
      </w:r>
      <w:r w:rsidRPr="00297067">
        <w:rPr>
          <w:rFonts w:ascii="Calibri" w:hAnsi="Calibri"/>
          <w:bCs/>
          <w:shd w:val="clear" w:color="auto" w:fill="FFFFFF"/>
        </w:rPr>
        <w:t>w szczególności takie jak </w:t>
      </w:r>
      <w:r w:rsidRPr="00297067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303074" w:rsidRPr="00297067" w:rsidRDefault="00303074" w:rsidP="00303074">
      <w:pPr>
        <w:jc w:val="both"/>
        <w:rPr>
          <w:rFonts w:ascii="Calibri" w:hAnsi="Calibri"/>
          <w:shd w:val="clear" w:color="auto" w:fill="FFFFFF"/>
        </w:rPr>
      </w:pPr>
      <w:r w:rsidRPr="00297067">
        <w:rPr>
          <w:rFonts w:ascii="Calibri" w:hAnsi="Calibri"/>
          <w:shd w:val="clear" w:color="auto" w:fill="FFFFFF"/>
        </w:rPr>
        <w:t>2) zależnym od pory roku (</w:t>
      </w:r>
      <w:r w:rsidRPr="00297067">
        <w:rPr>
          <w:rFonts w:ascii="Calibri" w:hAnsi="Calibri"/>
          <w:bCs/>
          <w:shd w:val="clear" w:color="auto" w:fill="FFFFFF"/>
        </w:rPr>
        <w:t>w szczególności takie jak </w:t>
      </w:r>
      <w:r w:rsidRPr="00297067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303074" w:rsidRPr="00297067" w:rsidRDefault="00303074" w:rsidP="00303074">
      <w:pPr>
        <w:jc w:val="both"/>
        <w:rPr>
          <w:rFonts w:ascii="Calibri" w:hAnsi="Calibri"/>
          <w:bCs/>
          <w:shd w:val="clear" w:color="auto" w:fill="FFFFFF"/>
        </w:rPr>
      </w:pPr>
      <w:r w:rsidRPr="00297067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297067">
        <w:rPr>
          <w:rFonts w:ascii="Calibri" w:hAnsi="Calibri"/>
          <w:bCs/>
          <w:shd w:val="clear" w:color="auto" w:fill="FFFFFF"/>
        </w:rPr>
        <w:t>w szczególności takie </w:t>
      </w:r>
      <w:r w:rsidRPr="00297067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297067">
        <w:rPr>
          <w:rFonts w:ascii="Calibri" w:hAnsi="Calibri"/>
          <w:bCs/>
          <w:shd w:val="clear" w:color="auto" w:fill="FFFFFF"/>
        </w:rPr>
        <w:t> </w:t>
      </w:r>
    </w:p>
    <w:p w:rsidR="00303074" w:rsidRPr="00297067" w:rsidRDefault="00303074" w:rsidP="00303074">
      <w:pPr>
        <w:jc w:val="both"/>
        <w:rPr>
          <w:rFonts w:ascii="Calibri" w:hAnsi="Calibri"/>
        </w:rPr>
      </w:pPr>
      <w:r w:rsidRPr="00297067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297067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297067">
        <w:rPr>
          <w:rFonts w:ascii="Calibri" w:hAnsi="Calibri" w:cs="Calibri"/>
          <w:b/>
          <w:bCs/>
        </w:rPr>
        <w:t>V</w:t>
      </w:r>
      <w:r w:rsidR="00C357B5" w:rsidRPr="00297067">
        <w:rPr>
          <w:rFonts w:ascii="Calibri" w:hAnsi="Calibri" w:cs="Calibri"/>
          <w:b/>
          <w:bCs/>
        </w:rPr>
        <w:t>I</w:t>
      </w:r>
      <w:r w:rsidR="00D36204" w:rsidRPr="00297067">
        <w:rPr>
          <w:rFonts w:ascii="Calibri" w:hAnsi="Calibri" w:cs="Calibri"/>
          <w:b/>
          <w:bCs/>
        </w:rPr>
        <w:t xml:space="preserve">. </w:t>
      </w:r>
      <w:r w:rsidR="00144F72" w:rsidRPr="00297067">
        <w:rPr>
          <w:rFonts w:ascii="Calibri" w:hAnsi="Calibri" w:cs="Calibri"/>
          <w:b/>
          <w:bCs/>
        </w:rPr>
        <w:t>Główne p</w:t>
      </w:r>
      <w:r w:rsidR="00EC0B0C" w:rsidRPr="00297067">
        <w:rPr>
          <w:rFonts w:ascii="Calibri" w:hAnsi="Calibri" w:cs="Calibri"/>
          <w:b/>
          <w:bCs/>
        </w:rPr>
        <w:t xml:space="preserve">rzeciwwskazania </w:t>
      </w:r>
      <w:r w:rsidR="00CD21DF" w:rsidRPr="00297067">
        <w:rPr>
          <w:rFonts w:ascii="Calibri" w:hAnsi="Calibri" w:cs="Calibri"/>
          <w:b/>
          <w:bCs/>
        </w:rPr>
        <w:t xml:space="preserve">do </w:t>
      </w:r>
      <w:r w:rsidR="00AE3429" w:rsidRPr="00297067">
        <w:rPr>
          <w:rFonts w:ascii="Calibri" w:hAnsi="Calibri" w:cs="Calibri"/>
          <w:b/>
          <w:bCs/>
        </w:rPr>
        <w:t>wdrożenia proponowanego leczenia</w:t>
      </w:r>
      <w:r w:rsidR="00137F81" w:rsidRPr="00297067">
        <w:rPr>
          <w:rFonts w:ascii="Calibri" w:hAnsi="Calibri" w:cs="Calibri"/>
          <w:b/>
          <w:bCs/>
        </w:rPr>
        <w:t xml:space="preserve"> </w:t>
      </w:r>
      <w:r w:rsidR="00C357B5" w:rsidRPr="00297067">
        <w:rPr>
          <w:rFonts w:ascii="Calibri" w:hAnsi="Calibri" w:cs="Calibri"/>
          <w:b/>
          <w:bCs/>
        </w:rPr>
        <w:t>lub metody diagnostycznej</w:t>
      </w:r>
    </w:p>
    <w:p w:rsidR="00FA6C11" w:rsidRPr="00297067" w:rsidRDefault="006D77FD" w:rsidP="000F53BD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297067">
        <w:rPr>
          <w:rFonts w:ascii="Calibri" w:hAnsi="Calibri" w:cs="Calibri"/>
          <w:bCs/>
        </w:rPr>
        <w:t xml:space="preserve">Zwyrodnienie kręgów szyjnych </w:t>
      </w:r>
      <w:r w:rsidR="00FA6C11" w:rsidRPr="00297067">
        <w:rPr>
          <w:rFonts w:ascii="Calibri" w:hAnsi="Calibri" w:cs="Calibri"/>
          <w:bCs/>
        </w:rPr>
        <w:t>znaczn</w:t>
      </w:r>
      <w:r w:rsidRPr="00297067">
        <w:rPr>
          <w:rFonts w:ascii="Calibri" w:hAnsi="Calibri" w:cs="Calibri"/>
          <w:bCs/>
        </w:rPr>
        <w:t>ego stopnia</w:t>
      </w:r>
      <w:r w:rsidR="006E5B28" w:rsidRPr="00297067">
        <w:rPr>
          <w:rFonts w:ascii="Calibri" w:hAnsi="Calibri" w:cs="Calibri"/>
          <w:bCs/>
        </w:rPr>
        <w:t xml:space="preserve"> dla ezofagoskopii sztywnej</w:t>
      </w:r>
    </w:p>
    <w:p w:rsidR="006E5B28" w:rsidRPr="00297067" w:rsidRDefault="006E5B28" w:rsidP="006E5B28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297067">
        <w:rPr>
          <w:rFonts w:ascii="Calibri" w:hAnsi="Calibri" w:cs="Calibri"/>
          <w:bCs/>
        </w:rPr>
        <w:t>Nadciśnienie tętnicze</w:t>
      </w:r>
    </w:p>
    <w:p w:rsidR="006E5B28" w:rsidRPr="00297067" w:rsidRDefault="006E5B28" w:rsidP="006E5B28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297067">
        <w:rPr>
          <w:rFonts w:ascii="Calibri" w:hAnsi="Calibri" w:cs="Calibri"/>
          <w:bCs/>
        </w:rPr>
        <w:t>Zaburzenia krzepnięcia</w:t>
      </w:r>
    </w:p>
    <w:p w:rsidR="006E5B28" w:rsidRPr="00297067" w:rsidRDefault="006E5B28" w:rsidP="006E5B28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297067">
        <w:rPr>
          <w:rFonts w:ascii="Calibri" w:hAnsi="Calibri" w:cs="Calibri"/>
          <w:bCs/>
        </w:rPr>
        <w:t>Niewydolność krążenia</w:t>
      </w:r>
    </w:p>
    <w:p w:rsidR="006E5B28" w:rsidRPr="00297067" w:rsidRDefault="006E5B28" w:rsidP="006E5B28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297067">
        <w:rPr>
          <w:rFonts w:ascii="Calibri" w:hAnsi="Calibri" w:cs="Calibri"/>
          <w:bCs/>
        </w:rPr>
        <w:t>Brak kwalifikacji anestezjologicznej do operacji w znieczuleniu ogólnym</w:t>
      </w:r>
    </w:p>
    <w:p w:rsidR="00A73FB2" w:rsidRPr="00297067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297067">
        <w:rPr>
          <w:rFonts w:ascii="Calibri" w:hAnsi="Calibri" w:cs="Calibri"/>
          <w:b/>
          <w:bCs/>
        </w:rPr>
        <w:t>V</w:t>
      </w:r>
      <w:r w:rsidR="00A064F3" w:rsidRPr="00297067">
        <w:rPr>
          <w:rFonts w:ascii="Calibri" w:hAnsi="Calibri" w:cs="Calibri"/>
          <w:b/>
          <w:bCs/>
        </w:rPr>
        <w:t>I</w:t>
      </w:r>
      <w:r w:rsidR="00C357B5" w:rsidRPr="00297067">
        <w:rPr>
          <w:rFonts w:ascii="Calibri" w:hAnsi="Calibri" w:cs="Calibri"/>
          <w:b/>
          <w:bCs/>
        </w:rPr>
        <w:t>I</w:t>
      </w:r>
      <w:r w:rsidR="00D36204" w:rsidRPr="00297067">
        <w:rPr>
          <w:rFonts w:ascii="Calibri" w:hAnsi="Calibri" w:cs="Calibri"/>
          <w:b/>
          <w:bCs/>
        </w:rPr>
        <w:t xml:space="preserve">. </w:t>
      </w:r>
      <w:r w:rsidR="00A145E1" w:rsidRPr="00297067">
        <w:rPr>
          <w:rFonts w:ascii="Calibri" w:hAnsi="Calibri" w:cs="Calibri"/>
          <w:b/>
          <w:bCs/>
        </w:rPr>
        <w:t>A</w:t>
      </w:r>
      <w:r w:rsidR="00E7044D" w:rsidRPr="00297067">
        <w:rPr>
          <w:rFonts w:ascii="Calibri" w:hAnsi="Calibri" w:cs="Calibri"/>
          <w:b/>
          <w:bCs/>
        </w:rPr>
        <w:t>lternatywne metody leczenia</w:t>
      </w:r>
      <w:r w:rsidR="0040252A" w:rsidRPr="00297067">
        <w:rPr>
          <w:rFonts w:ascii="Calibri" w:hAnsi="Calibri" w:cs="Calibri"/>
          <w:b/>
          <w:bCs/>
        </w:rPr>
        <w:t xml:space="preserve"> lub metody diagnostyczne</w:t>
      </w:r>
    </w:p>
    <w:p w:rsidR="00CF270F" w:rsidRPr="00297067" w:rsidRDefault="00303074" w:rsidP="00A73FB2">
      <w:pPr>
        <w:jc w:val="both"/>
        <w:rPr>
          <w:rFonts w:ascii="Calibri" w:eastAsia="Times New Roman" w:hAnsi="Calibri"/>
        </w:rPr>
      </w:pPr>
      <w:r w:rsidRPr="00297067">
        <w:rPr>
          <w:rFonts w:ascii="Calibri" w:eastAsia="Times New Roman" w:hAnsi="Calibri"/>
        </w:rPr>
        <w:t>- brak alternatywnych metod leczenia lub metod diagnostycznych</w:t>
      </w:r>
    </w:p>
    <w:p w:rsidR="00303074" w:rsidRPr="00297067" w:rsidRDefault="00303074" w:rsidP="00A73FB2">
      <w:pPr>
        <w:jc w:val="both"/>
        <w:rPr>
          <w:rFonts w:ascii="Calibri" w:hAnsi="Calibri"/>
        </w:rPr>
      </w:pPr>
    </w:p>
    <w:p w:rsidR="00AE3429" w:rsidRPr="00297067" w:rsidRDefault="00E46FF3" w:rsidP="000A3478">
      <w:pPr>
        <w:jc w:val="both"/>
        <w:rPr>
          <w:rFonts w:ascii="Calibri" w:hAnsi="Calibri" w:cs="Calibri"/>
          <w:b/>
          <w:bCs/>
        </w:rPr>
      </w:pPr>
      <w:r w:rsidRPr="00297067">
        <w:rPr>
          <w:rFonts w:ascii="Calibri" w:hAnsi="Calibri" w:cs="Calibri"/>
          <w:b/>
          <w:bCs/>
        </w:rPr>
        <w:t>VII</w:t>
      </w:r>
      <w:r w:rsidR="00C357B5" w:rsidRPr="00297067">
        <w:rPr>
          <w:rFonts w:ascii="Calibri" w:hAnsi="Calibri" w:cs="Calibri"/>
          <w:b/>
          <w:bCs/>
        </w:rPr>
        <w:t>I</w:t>
      </w:r>
      <w:r w:rsidR="00D36204" w:rsidRPr="00297067">
        <w:rPr>
          <w:rFonts w:ascii="Calibri" w:hAnsi="Calibri" w:cs="Calibri"/>
          <w:b/>
          <w:bCs/>
        </w:rPr>
        <w:t>.</w:t>
      </w:r>
      <w:r w:rsidR="00DE273E" w:rsidRPr="00297067">
        <w:rPr>
          <w:rFonts w:ascii="Calibri" w:hAnsi="Calibri" w:cs="Calibri"/>
          <w:b/>
          <w:bCs/>
        </w:rPr>
        <w:t xml:space="preserve"> </w:t>
      </w:r>
      <w:r w:rsidR="00C357B5" w:rsidRPr="00297067">
        <w:rPr>
          <w:rFonts w:ascii="Calibri" w:hAnsi="Calibri" w:cs="Calibri"/>
          <w:b/>
          <w:bCs/>
        </w:rPr>
        <w:t>Dające się przewidzieć następstwa zastosowania</w:t>
      </w:r>
      <w:r w:rsidR="00AE3429" w:rsidRPr="00297067">
        <w:rPr>
          <w:rFonts w:ascii="Calibri" w:hAnsi="Calibri" w:cs="Calibri"/>
          <w:b/>
          <w:bCs/>
        </w:rPr>
        <w:t xml:space="preserve"> leczenia</w:t>
      </w:r>
      <w:r w:rsidR="00137F81" w:rsidRPr="00297067">
        <w:rPr>
          <w:rFonts w:ascii="Calibri" w:hAnsi="Calibri" w:cs="Calibri"/>
          <w:b/>
          <w:bCs/>
        </w:rPr>
        <w:t xml:space="preserve"> </w:t>
      </w:r>
      <w:r w:rsidR="00C357B5" w:rsidRPr="00297067">
        <w:rPr>
          <w:rFonts w:ascii="Calibri" w:hAnsi="Calibri" w:cs="Calibri"/>
          <w:b/>
          <w:bCs/>
        </w:rPr>
        <w:t>lub metody diagnostycznej</w:t>
      </w:r>
    </w:p>
    <w:p w:rsidR="00303074" w:rsidRPr="00297067" w:rsidRDefault="00303074" w:rsidP="00303074">
      <w:pPr>
        <w:jc w:val="both"/>
        <w:rPr>
          <w:rFonts w:ascii="Calibri" w:hAnsi="Calibri"/>
        </w:rPr>
      </w:pPr>
    </w:p>
    <w:p w:rsidR="00A73FB2" w:rsidRPr="00297067" w:rsidRDefault="00A73FB2" w:rsidP="00303074">
      <w:pPr>
        <w:jc w:val="both"/>
        <w:rPr>
          <w:rFonts w:ascii="Calibri" w:hAnsi="Calibri"/>
        </w:rPr>
      </w:pPr>
      <w:r w:rsidRPr="00297067">
        <w:rPr>
          <w:rFonts w:ascii="Calibri" w:hAnsi="Calibri"/>
        </w:rPr>
        <w:t>Szanowny Pacjencie, każdy zabieg chirurgiczny (operacja) może wiązać się:</w:t>
      </w:r>
    </w:p>
    <w:p w:rsidR="00A73FB2" w:rsidRPr="00297067" w:rsidRDefault="00A73FB2" w:rsidP="00A73FB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97067">
        <w:rPr>
          <w:rFonts w:ascii="Calibri" w:hAnsi="Calibri"/>
        </w:rPr>
        <w:t xml:space="preserve">z następstwami, które są wynikiem choroby lub leczenia ( mogą wystąpić na każdym etapie diagnostyki i leczenia) </w:t>
      </w:r>
    </w:p>
    <w:p w:rsidR="00A73FB2" w:rsidRPr="00297067" w:rsidRDefault="00A73FB2" w:rsidP="00A73FB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97067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303074" w:rsidRPr="00297067" w:rsidRDefault="00303074" w:rsidP="00303074">
      <w:pPr>
        <w:jc w:val="both"/>
        <w:rPr>
          <w:rFonts w:ascii="Calibri" w:hAnsi="Calibri"/>
        </w:rPr>
      </w:pPr>
    </w:p>
    <w:p w:rsidR="00A73FB2" w:rsidRPr="00297067" w:rsidRDefault="00A73FB2" w:rsidP="00303074">
      <w:pPr>
        <w:jc w:val="both"/>
        <w:rPr>
          <w:rFonts w:ascii="Calibri" w:hAnsi="Calibri"/>
        </w:rPr>
      </w:pPr>
      <w:r w:rsidRPr="00297067">
        <w:rPr>
          <w:rFonts w:ascii="Calibri" w:hAnsi="Calibri"/>
        </w:rPr>
        <w:t>Po zabiegu mogą wystąpić następujące następstwa lub powikłania</w:t>
      </w:r>
      <w:r w:rsidR="00CF270F" w:rsidRPr="00297067">
        <w:rPr>
          <w:rFonts w:ascii="Calibri" w:hAnsi="Calibri"/>
        </w:rPr>
        <w:t>:</w:t>
      </w:r>
    </w:p>
    <w:p w:rsidR="006E5B28" w:rsidRPr="00297067" w:rsidRDefault="006E5B28" w:rsidP="006E5B28">
      <w:pPr>
        <w:jc w:val="both"/>
        <w:rPr>
          <w:rFonts w:ascii="Calibri" w:hAnsi="Calibri" w:cs="Calibri"/>
          <w:u w:val="single"/>
        </w:rPr>
      </w:pPr>
      <w:r w:rsidRPr="00297067">
        <w:rPr>
          <w:rFonts w:ascii="Calibri" w:hAnsi="Calibri" w:cs="Calibri"/>
          <w:u w:val="single"/>
        </w:rPr>
        <w:t>Wyjątkowo rzadkie, opisywane w pojedynczych przypadkach na świecie</w:t>
      </w:r>
      <w:r w:rsidR="003830CA" w:rsidRPr="00297067">
        <w:rPr>
          <w:rFonts w:ascii="Calibri" w:hAnsi="Calibri" w:cs="Calibri"/>
          <w:u w:val="single"/>
        </w:rPr>
        <w:t>:</w:t>
      </w:r>
    </w:p>
    <w:p w:rsidR="003830CA" w:rsidRPr="00297067" w:rsidRDefault="003830CA" w:rsidP="003830CA">
      <w:pPr>
        <w:jc w:val="both"/>
        <w:rPr>
          <w:rFonts w:ascii="Calibri" w:hAnsi="Calibri" w:cs="Calibri"/>
        </w:rPr>
      </w:pPr>
      <w:r w:rsidRPr="00297067">
        <w:rPr>
          <w:rFonts w:ascii="Calibri" w:hAnsi="Calibri" w:cs="Calibri"/>
        </w:rPr>
        <w:t>Zawał mięśnia sercowego, udar mózgu, zator lub zakrzep, zgon</w:t>
      </w:r>
    </w:p>
    <w:p w:rsidR="00A73FB2" w:rsidRPr="00297067" w:rsidRDefault="00A73FB2" w:rsidP="00A73FB2">
      <w:pPr>
        <w:jc w:val="both"/>
        <w:rPr>
          <w:rFonts w:ascii="Calibri" w:hAnsi="Calibri" w:cs="Calibri"/>
          <w:u w:val="single"/>
        </w:rPr>
      </w:pPr>
      <w:r w:rsidRPr="00297067">
        <w:rPr>
          <w:rFonts w:ascii="Calibri" w:hAnsi="Calibri" w:cs="Calibri"/>
          <w:u w:val="single"/>
        </w:rPr>
        <w:t>Częste</w:t>
      </w:r>
      <w:r w:rsidR="006E5B28" w:rsidRPr="00297067">
        <w:rPr>
          <w:rFonts w:ascii="Calibri" w:hAnsi="Calibri" w:cs="Calibri"/>
          <w:u w:val="single"/>
        </w:rPr>
        <w:t>,</w:t>
      </w:r>
      <w:r w:rsidRPr="00297067">
        <w:rPr>
          <w:rFonts w:ascii="Calibri" w:hAnsi="Calibri" w:cs="Calibri"/>
          <w:u w:val="single"/>
        </w:rPr>
        <w:t xml:space="preserve"> lecz niegroźne</w:t>
      </w:r>
      <w:r w:rsidR="003830CA" w:rsidRPr="00297067">
        <w:rPr>
          <w:rFonts w:ascii="Calibri" w:hAnsi="Calibri" w:cs="Calibri"/>
          <w:u w:val="single"/>
        </w:rPr>
        <w:t>:</w:t>
      </w:r>
    </w:p>
    <w:p w:rsidR="00A73FB2" w:rsidRPr="00297067" w:rsidRDefault="00A73FB2" w:rsidP="00A73FB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97067">
        <w:rPr>
          <w:rFonts w:ascii="Calibri" w:hAnsi="Calibri"/>
        </w:rPr>
        <w:t>Ból gardła, odpluwanie z gardła krwistej wydzieliny</w:t>
      </w:r>
    </w:p>
    <w:p w:rsidR="00A73FB2" w:rsidRPr="00297067" w:rsidRDefault="00A73FB2" w:rsidP="00A73FB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97067">
        <w:rPr>
          <w:rFonts w:ascii="Calibri" w:hAnsi="Calibri"/>
        </w:rPr>
        <w:t>Skaleczenie błony śluzowej gardła lub ściany przełyku, obrzęk, krwiak</w:t>
      </w:r>
      <w:r w:rsidR="006E5B28" w:rsidRPr="00297067">
        <w:rPr>
          <w:rFonts w:ascii="Calibri" w:hAnsi="Calibri"/>
        </w:rPr>
        <w:t xml:space="preserve"> gardła lub wejścia do krtani</w:t>
      </w:r>
    </w:p>
    <w:p w:rsidR="00A73FB2" w:rsidRPr="00297067" w:rsidRDefault="00A73FB2" w:rsidP="00A73FB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97067">
        <w:rPr>
          <w:rFonts w:ascii="Calibri" w:hAnsi="Calibri"/>
        </w:rPr>
        <w:t>Odma podskórna</w:t>
      </w:r>
    </w:p>
    <w:p w:rsidR="00A73FB2" w:rsidRPr="00297067" w:rsidRDefault="00A73FB2" w:rsidP="00A73FB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97067">
        <w:rPr>
          <w:rFonts w:ascii="Calibri" w:hAnsi="Calibri"/>
        </w:rPr>
        <w:t>Skaleczenie wargi, ułamanie zęba, obluzowanie zęba, uszkodzenie mostka</w:t>
      </w:r>
      <w:r w:rsidR="006E5B28" w:rsidRPr="00297067">
        <w:rPr>
          <w:rFonts w:ascii="Calibri" w:hAnsi="Calibri"/>
        </w:rPr>
        <w:t xml:space="preserve"> zębowego</w:t>
      </w:r>
    </w:p>
    <w:p w:rsidR="00A73FB2" w:rsidRPr="00297067" w:rsidRDefault="00A73FB2" w:rsidP="00A73FB2">
      <w:pPr>
        <w:jc w:val="both"/>
        <w:rPr>
          <w:rFonts w:ascii="Calibri" w:hAnsi="Calibri" w:cs="Calibri"/>
          <w:u w:val="single"/>
        </w:rPr>
      </w:pPr>
      <w:r w:rsidRPr="00297067">
        <w:rPr>
          <w:rFonts w:ascii="Calibri" w:hAnsi="Calibri" w:cs="Calibri"/>
          <w:u w:val="single"/>
        </w:rPr>
        <w:t>Rzadkie</w:t>
      </w:r>
      <w:r w:rsidR="006E5B28" w:rsidRPr="00297067">
        <w:rPr>
          <w:rFonts w:ascii="Calibri" w:hAnsi="Calibri" w:cs="Calibri"/>
          <w:u w:val="single"/>
        </w:rPr>
        <w:t>,</w:t>
      </w:r>
      <w:r w:rsidRPr="00297067">
        <w:rPr>
          <w:rFonts w:ascii="Calibri" w:hAnsi="Calibri" w:cs="Calibri"/>
          <w:u w:val="single"/>
        </w:rPr>
        <w:t xml:space="preserve"> lecz dużo poważniejsze</w:t>
      </w:r>
      <w:r w:rsidR="003830CA" w:rsidRPr="00297067">
        <w:rPr>
          <w:rFonts w:ascii="Calibri" w:hAnsi="Calibri" w:cs="Calibri"/>
          <w:u w:val="single"/>
        </w:rPr>
        <w:t>:</w:t>
      </w:r>
    </w:p>
    <w:p w:rsidR="00A73FB2" w:rsidRPr="00297067" w:rsidRDefault="00A73FB2" w:rsidP="00A73FB2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97067">
        <w:rPr>
          <w:rFonts w:ascii="Calibri" w:hAnsi="Calibri" w:cs="Calibri"/>
        </w:rPr>
        <w:t>O</w:t>
      </w:r>
      <w:r w:rsidRPr="00297067">
        <w:rPr>
          <w:rFonts w:ascii="Calibri" w:hAnsi="Calibri"/>
        </w:rPr>
        <w:t xml:space="preserve">dma śródpiersia, </w:t>
      </w:r>
      <w:r w:rsidRPr="00297067">
        <w:rPr>
          <w:rFonts w:ascii="Calibri" w:hAnsi="Calibri" w:cs="Calibri"/>
        </w:rPr>
        <w:t>z</w:t>
      </w:r>
      <w:r w:rsidRPr="00297067">
        <w:rPr>
          <w:rFonts w:ascii="Calibri" w:hAnsi="Calibri"/>
        </w:rPr>
        <w:t>apalenie śródpiersia</w:t>
      </w:r>
    </w:p>
    <w:p w:rsidR="00A73FB2" w:rsidRPr="00297067" w:rsidRDefault="00A73FB2" w:rsidP="00A73FB2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97067">
        <w:rPr>
          <w:rFonts w:ascii="Calibri" w:hAnsi="Calibri" w:cs="Calibri"/>
        </w:rPr>
        <w:t>Z</w:t>
      </w:r>
      <w:r w:rsidRPr="00297067">
        <w:rPr>
          <w:rFonts w:ascii="Calibri" w:hAnsi="Calibri"/>
        </w:rPr>
        <w:t>wichniecie chrząstki nalewkowatej krtani</w:t>
      </w:r>
    </w:p>
    <w:p w:rsidR="006E5B28" w:rsidRPr="00297067" w:rsidRDefault="006E5B28" w:rsidP="00A73FB2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97067">
        <w:rPr>
          <w:rFonts w:ascii="Calibri" w:hAnsi="Calibri"/>
        </w:rPr>
        <w:t>Perforacja przełyku narzędziem lub ostrym ciałem obcym</w:t>
      </w:r>
    </w:p>
    <w:p w:rsidR="00A73FB2" w:rsidRPr="00297067" w:rsidRDefault="00A73FB2" w:rsidP="003830CA">
      <w:pPr>
        <w:jc w:val="both"/>
        <w:rPr>
          <w:rFonts w:ascii="Calibri" w:hAnsi="Calibri"/>
        </w:rPr>
      </w:pPr>
      <w:r w:rsidRPr="00297067">
        <w:rPr>
          <w:rFonts w:ascii="Calibri" w:hAnsi="Calibri"/>
        </w:rPr>
        <w:t>Uwaga: w przypadku ciała obcego dużego, zaklinowanego zlokalizowanego nisko może w przypadku niemożności usunięcia chory jest kierowany do dalszego leczenia w oddziale torakochirurgii</w:t>
      </w:r>
      <w:r w:rsidR="00CF270F" w:rsidRPr="00297067">
        <w:rPr>
          <w:rFonts w:ascii="Calibri" w:hAnsi="Calibri"/>
        </w:rPr>
        <w:t>.</w:t>
      </w:r>
      <w:r w:rsidRPr="00297067">
        <w:rPr>
          <w:rFonts w:ascii="Calibri" w:hAnsi="Calibri"/>
        </w:rPr>
        <w:t xml:space="preserve"> </w:t>
      </w:r>
    </w:p>
    <w:p w:rsidR="00303074" w:rsidRPr="00297067" w:rsidRDefault="00303074" w:rsidP="00303074">
      <w:pPr>
        <w:jc w:val="both"/>
        <w:rPr>
          <w:rFonts w:ascii="Calibri" w:hAnsi="Calibri"/>
        </w:rPr>
      </w:pPr>
    </w:p>
    <w:p w:rsidR="00A73FB2" w:rsidRPr="00297067" w:rsidRDefault="00A73FB2" w:rsidP="00303074">
      <w:pPr>
        <w:jc w:val="both"/>
        <w:rPr>
          <w:rFonts w:ascii="Calibri" w:hAnsi="Calibri"/>
        </w:rPr>
      </w:pPr>
      <w:r w:rsidRPr="00297067">
        <w:rPr>
          <w:rFonts w:ascii="Calibri" w:hAnsi="Calibri"/>
        </w:rPr>
        <w:t>Wymieniono większość następstw i powikłań, które mogą wystąpić</w:t>
      </w:r>
      <w:r w:rsidR="006E5B28" w:rsidRPr="00297067">
        <w:rPr>
          <w:rFonts w:ascii="Calibri" w:hAnsi="Calibri"/>
        </w:rPr>
        <w:t>,</w:t>
      </w:r>
      <w:r w:rsidRPr="00297067">
        <w:rPr>
          <w:rFonts w:ascii="Calibri" w:hAnsi="Calibri"/>
        </w:rPr>
        <w:t xml:space="preserve">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303074" w:rsidRPr="00297067" w:rsidRDefault="00303074" w:rsidP="00303074">
      <w:pPr>
        <w:jc w:val="both"/>
        <w:rPr>
          <w:rFonts w:ascii="Calibri" w:hAnsi="Calibri"/>
        </w:rPr>
      </w:pPr>
    </w:p>
    <w:p w:rsidR="003830CA" w:rsidRPr="00297067" w:rsidRDefault="003830CA" w:rsidP="00303074">
      <w:pPr>
        <w:jc w:val="both"/>
        <w:rPr>
          <w:rFonts w:ascii="Bookman Old Style" w:hAnsi="Bookman Old Style"/>
        </w:rPr>
      </w:pPr>
      <w:r w:rsidRPr="00297067">
        <w:rPr>
          <w:rFonts w:ascii="Calibri" w:hAnsi="Calibri"/>
        </w:rPr>
        <w:t xml:space="preserve">Operacja  może wymagać przetoczenia krwi. </w:t>
      </w:r>
    </w:p>
    <w:p w:rsidR="00604908" w:rsidRPr="00297067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297067" w:rsidRDefault="00C357B5" w:rsidP="000F53BD">
      <w:pPr>
        <w:spacing w:after="240"/>
        <w:jc w:val="both"/>
        <w:rPr>
          <w:rFonts w:ascii="Calibri" w:hAnsi="Calibri" w:cs="Calibri"/>
          <w:b/>
          <w:bCs/>
        </w:rPr>
      </w:pPr>
      <w:r w:rsidRPr="00297067">
        <w:rPr>
          <w:rFonts w:ascii="Calibri" w:hAnsi="Calibri" w:cs="Calibri"/>
          <w:b/>
          <w:bCs/>
        </w:rPr>
        <w:t>IX</w:t>
      </w:r>
      <w:r w:rsidR="00D36204" w:rsidRPr="00297067">
        <w:rPr>
          <w:rFonts w:ascii="Calibri" w:hAnsi="Calibri" w:cs="Calibri"/>
          <w:b/>
          <w:bCs/>
        </w:rPr>
        <w:t xml:space="preserve">. </w:t>
      </w:r>
      <w:r w:rsidR="00E7044D" w:rsidRPr="00297067">
        <w:rPr>
          <w:rFonts w:ascii="Calibri" w:hAnsi="Calibri" w:cs="Calibri"/>
          <w:b/>
          <w:bCs/>
        </w:rPr>
        <w:t xml:space="preserve"> </w:t>
      </w:r>
      <w:r w:rsidRPr="00297067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A73FB2" w:rsidRPr="00297067" w:rsidRDefault="003830CA" w:rsidP="003830CA">
      <w:pPr>
        <w:jc w:val="both"/>
        <w:rPr>
          <w:rFonts w:ascii="Calibri" w:hAnsi="Calibri"/>
        </w:rPr>
      </w:pPr>
      <w:r w:rsidRPr="00297067">
        <w:rPr>
          <w:rFonts w:ascii="Calibri" w:hAnsi="Calibri"/>
        </w:rPr>
        <w:lastRenderedPageBreak/>
        <w:t xml:space="preserve">- </w:t>
      </w:r>
      <w:r w:rsidR="00A73FB2" w:rsidRPr="00297067">
        <w:rPr>
          <w:rFonts w:ascii="Calibri" w:hAnsi="Calibri"/>
        </w:rPr>
        <w:t>Przy zaniechaniu leczenia mo</w:t>
      </w:r>
      <w:r w:rsidR="00A73FB2" w:rsidRPr="00297067">
        <w:rPr>
          <w:rFonts w:ascii="Calibri" w:hAnsi="Calibri" w:cs="Microsoft Sans Serif"/>
        </w:rPr>
        <w:t>ż</w:t>
      </w:r>
      <w:r w:rsidR="00A73FB2" w:rsidRPr="00297067">
        <w:rPr>
          <w:rFonts w:ascii="Calibri" w:hAnsi="Calibri"/>
        </w:rPr>
        <w:t>liwe jest pogorszenie stanu zdrowia.</w:t>
      </w:r>
    </w:p>
    <w:p w:rsidR="002658B4" w:rsidRPr="00297067" w:rsidRDefault="003830CA" w:rsidP="003830CA">
      <w:pPr>
        <w:jc w:val="both"/>
        <w:rPr>
          <w:rFonts w:ascii="Calibri" w:hAnsi="Calibri"/>
        </w:rPr>
      </w:pPr>
      <w:r w:rsidRPr="00297067">
        <w:rPr>
          <w:rFonts w:ascii="Calibri" w:hAnsi="Calibri"/>
        </w:rPr>
        <w:t xml:space="preserve">- </w:t>
      </w:r>
      <w:r w:rsidR="00BE5121" w:rsidRPr="00297067">
        <w:rPr>
          <w:rFonts w:ascii="Calibri" w:hAnsi="Calibri"/>
        </w:rPr>
        <w:t xml:space="preserve">Zapalenie śródpiersia </w:t>
      </w:r>
    </w:p>
    <w:p w:rsidR="00A064F3" w:rsidRPr="00297067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297067">
        <w:rPr>
          <w:rFonts w:ascii="Calibri" w:hAnsi="Calibri" w:cs="Calibri"/>
          <w:b/>
          <w:bCs/>
        </w:rPr>
        <w:t>X.</w:t>
      </w:r>
      <w:r w:rsidR="00A064F3" w:rsidRPr="00297067">
        <w:rPr>
          <w:rFonts w:ascii="Calibri" w:hAnsi="Calibri" w:cs="Calibri"/>
          <w:b/>
          <w:bCs/>
        </w:rPr>
        <w:t xml:space="preserve"> </w:t>
      </w:r>
      <w:r w:rsidR="00D36204" w:rsidRPr="00297067">
        <w:rPr>
          <w:rFonts w:ascii="Calibri" w:hAnsi="Calibri" w:cs="Calibri"/>
          <w:b/>
          <w:bCs/>
        </w:rPr>
        <w:t xml:space="preserve">Oczekiwane korzyści </w:t>
      </w:r>
      <w:r w:rsidR="00084218" w:rsidRPr="00297067">
        <w:rPr>
          <w:rFonts w:ascii="Calibri" w:hAnsi="Calibri" w:cs="Calibri"/>
          <w:b/>
          <w:bCs/>
        </w:rPr>
        <w:t>/</w:t>
      </w:r>
      <w:r w:rsidR="000E4702" w:rsidRPr="00297067">
        <w:rPr>
          <w:rFonts w:ascii="Calibri" w:hAnsi="Calibri" w:cs="Calibri"/>
          <w:b/>
          <w:bCs/>
        </w:rPr>
        <w:t>skutki odległe</w:t>
      </w:r>
      <w:r w:rsidR="00C357B5" w:rsidRPr="00297067">
        <w:rPr>
          <w:rFonts w:ascii="Calibri" w:hAnsi="Calibri" w:cs="Calibri"/>
          <w:b/>
          <w:bCs/>
        </w:rPr>
        <w:t xml:space="preserve"> / rokowania</w:t>
      </w:r>
      <w:r w:rsidR="00AE3429" w:rsidRPr="00297067">
        <w:rPr>
          <w:rFonts w:ascii="Calibri" w:hAnsi="Calibri" w:cs="Calibri"/>
          <w:b/>
          <w:bCs/>
        </w:rPr>
        <w:t xml:space="preserve"> proponowanego </w:t>
      </w:r>
      <w:r w:rsidR="00C357B5" w:rsidRPr="00297067">
        <w:rPr>
          <w:rFonts w:ascii="Calibri" w:hAnsi="Calibri" w:cs="Calibri"/>
          <w:b/>
          <w:bCs/>
        </w:rPr>
        <w:t>leczenia lub metody diagnostycznej</w:t>
      </w:r>
    </w:p>
    <w:p w:rsidR="00D27B07" w:rsidRPr="00297067" w:rsidRDefault="00D27B07" w:rsidP="000F53B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297067">
        <w:rPr>
          <w:rFonts w:ascii="Calibri" w:hAnsi="Calibri" w:cs="Calibri"/>
          <w:bCs/>
        </w:rPr>
        <w:t>Poprawa jakości życia</w:t>
      </w:r>
    </w:p>
    <w:p w:rsidR="00D27B07" w:rsidRPr="00297067" w:rsidRDefault="00D27B07" w:rsidP="000F53B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297067">
        <w:rPr>
          <w:rFonts w:ascii="Calibri" w:hAnsi="Calibri" w:cs="Calibri"/>
          <w:bCs/>
        </w:rPr>
        <w:t xml:space="preserve">Przywrócenie prawidłowej funkcji </w:t>
      </w:r>
      <w:r w:rsidR="002658B4" w:rsidRPr="00297067">
        <w:rPr>
          <w:rFonts w:ascii="Calibri" w:hAnsi="Calibri" w:cs="Calibri"/>
          <w:bCs/>
        </w:rPr>
        <w:t>połykania</w:t>
      </w:r>
    </w:p>
    <w:p w:rsidR="002658B4" w:rsidRPr="00297067" w:rsidRDefault="002658B4" w:rsidP="000F53B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297067">
        <w:rPr>
          <w:rFonts w:ascii="Calibri" w:hAnsi="Calibri" w:cs="Calibri"/>
          <w:bCs/>
        </w:rPr>
        <w:t>Rokowania bardzo dobre</w:t>
      </w:r>
    </w:p>
    <w:p w:rsidR="00C317B3" w:rsidRPr="00297067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297067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297067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297067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9706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297067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9706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297067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9706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297067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9706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303074" w:rsidRPr="00297067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297067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297067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297067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297067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297067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303074" w:rsidRPr="00297067" w:rsidRDefault="0030307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303074" w:rsidRPr="00297067" w:rsidRDefault="0030307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303074" w:rsidRPr="00297067" w:rsidRDefault="0030307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303074" w:rsidRPr="00297067" w:rsidRDefault="0030307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303074" w:rsidRPr="00297067" w:rsidRDefault="0030307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297067" w:rsidRDefault="0030307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297067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</w:t>
      </w:r>
      <w:r w:rsidR="00D36204" w:rsidRPr="00297067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400090" w:rsidRPr="00297067" w:rsidRDefault="00400090" w:rsidP="00400090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297067">
        <w:rPr>
          <w:rFonts w:ascii="Calibri" w:hAnsi="Calibri" w:cs="Times New Roman"/>
          <w:b/>
          <w:bCs/>
          <w:sz w:val="28"/>
          <w:szCs w:val="28"/>
        </w:rPr>
        <w:t>podpis</w:t>
      </w:r>
      <w:r w:rsidRPr="00297067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297067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297067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400090" w:rsidRPr="00297067" w:rsidRDefault="00400090" w:rsidP="00400090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303074" w:rsidRPr="00297067" w:rsidRDefault="00303074" w:rsidP="0030307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297067">
        <w:rPr>
          <w:rFonts w:ascii="Calibri" w:eastAsia="Times New Roman" w:hAnsi="Calibri"/>
          <w:b/>
          <w:bCs/>
          <w:sz w:val="22"/>
          <w:szCs w:val="22"/>
        </w:rPr>
        <w:t xml:space="preserve">         </w:t>
      </w:r>
    </w:p>
    <w:p w:rsidR="00303074" w:rsidRPr="00297067" w:rsidRDefault="00303074" w:rsidP="0030307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303074" w:rsidRPr="00297067" w:rsidRDefault="00303074" w:rsidP="0030307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303074" w:rsidRPr="00297067" w:rsidRDefault="00303074" w:rsidP="0030307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297067">
        <w:rPr>
          <w:rFonts w:ascii="Calibri" w:eastAsia="Times New Roman" w:hAnsi="Calibri"/>
          <w:b/>
          <w:bCs/>
          <w:sz w:val="22"/>
          <w:szCs w:val="22"/>
        </w:rPr>
        <w:t xml:space="preserve">     </w:t>
      </w:r>
    </w:p>
    <w:p w:rsidR="00303074" w:rsidRPr="00297067" w:rsidRDefault="00303074" w:rsidP="0030307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297067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303074" w:rsidRPr="00297067" w:rsidRDefault="00303074" w:rsidP="00303074">
      <w:pPr>
        <w:ind w:left="4254"/>
        <w:rPr>
          <w:rFonts w:eastAsia="Times New Roman"/>
        </w:rPr>
      </w:pPr>
      <w:r w:rsidRPr="00297067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297067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297067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297067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297067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400090" w:rsidRPr="00297067" w:rsidRDefault="00400090" w:rsidP="00400090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297067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297067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400090" w:rsidRPr="00297067" w:rsidRDefault="00400090" w:rsidP="00400090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400090" w:rsidRPr="00297067" w:rsidRDefault="00400090" w:rsidP="00400090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297067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297067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297067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przekazane mi podczas rozmowy</w:t>
      </w:r>
      <w:r w:rsidR="00303074" w:rsidRPr="00297067">
        <w:rPr>
          <w:rFonts w:ascii="Calibri" w:eastAsia="Times New Roman" w:hAnsi="Calibri" w:cs="Calibri"/>
          <w:bCs/>
          <w:sz w:val="22"/>
          <w:lang w:eastAsia="en-US"/>
        </w:rPr>
        <w:t xml:space="preserve"> z lekarzem,</w:t>
      </w:r>
    </w:p>
    <w:p w:rsidR="00303074" w:rsidRPr="00297067" w:rsidRDefault="00303074" w:rsidP="0030307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9706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03074" w:rsidRPr="00297067" w:rsidRDefault="00303074" w:rsidP="0030307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297067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303074" w:rsidRPr="00297067" w:rsidRDefault="00303074" w:rsidP="0030307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400090" w:rsidRPr="00297067" w:rsidRDefault="00400090" w:rsidP="0030307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297067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400090" w:rsidRPr="00297067" w:rsidRDefault="00400090" w:rsidP="00400090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400090" w:rsidRPr="00297067" w:rsidRDefault="00400090" w:rsidP="00400090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297067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297067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297067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303074" w:rsidRPr="00297067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="00303074" w:rsidRPr="00297067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  <w:r w:rsidRPr="00297067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400090" w:rsidRPr="00297067" w:rsidRDefault="00400090" w:rsidP="00400090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400090" w:rsidRPr="00297067" w:rsidRDefault="00400090" w:rsidP="00400090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297067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297067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297067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297067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297067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400090" w:rsidRPr="00297067" w:rsidRDefault="00400090" w:rsidP="00400090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303074" w:rsidRPr="00297067" w:rsidRDefault="00400090" w:rsidP="00303074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297067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297067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297067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297067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297067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303074" w:rsidRPr="00297067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400090" w:rsidRPr="00297067" w:rsidRDefault="00303074" w:rsidP="00303074">
      <w:pPr>
        <w:jc w:val="both"/>
        <w:rPr>
          <w:rFonts w:eastAsia="Times New Roman"/>
        </w:rPr>
      </w:pPr>
      <w:r w:rsidRPr="00297067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400090" w:rsidRPr="00297067" w:rsidRDefault="00400090" w:rsidP="00400090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297067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297067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297067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297067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400090" w:rsidRPr="00297067" w:rsidRDefault="00400090" w:rsidP="00400090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303074" w:rsidRPr="00297067" w:rsidTr="00E85750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3074" w:rsidRPr="00297067" w:rsidRDefault="00303074" w:rsidP="00E8575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297067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3074" w:rsidRPr="00297067" w:rsidRDefault="00303074" w:rsidP="00E8575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297067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03074" w:rsidRPr="00297067" w:rsidRDefault="00303074" w:rsidP="00E8575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97067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03074" w:rsidRPr="00297067" w:rsidRDefault="00303074" w:rsidP="00525D0C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297067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303074" w:rsidRPr="00297067" w:rsidTr="00E85750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03074" w:rsidRPr="00297067" w:rsidRDefault="00303074" w:rsidP="00E8575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3074" w:rsidRPr="00297067" w:rsidRDefault="00303074" w:rsidP="00E8575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303074" w:rsidRPr="00297067" w:rsidRDefault="00303074" w:rsidP="00E8575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303074" w:rsidRPr="00297067" w:rsidRDefault="00303074" w:rsidP="00E8575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303074" w:rsidRPr="00297067" w:rsidTr="00E85750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3074" w:rsidRPr="00297067" w:rsidRDefault="00303074" w:rsidP="00E8575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3074" w:rsidRPr="00297067" w:rsidRDefault="00303074" w:rsidP="00E8575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3074" w:rsidRPr="00297067" w:rsidRDefault="00303074" w:rsidP="00E8575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03074" w:rsidRPr="00297067" w:rsidRDefault="00303074" w:rsidP="00E8575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303074" w:rsidRPr="00297067" w:rsidTr="00E85750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303074" w:rsidRPr="00297067" w:rsidRDefault="00303074" w:rsidP="00E857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97067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297067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297067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297067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303074" w:rsidRPr="00297067" w:rsidRDefault="00303074" w:rsidP="00E85750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97067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297067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303074" w:rsidRPr="00297067" w:rsidRDefault="00303074" w:rsidP="00E857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97067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297067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303074" w:rsidRPr="00297067" w:rsidRDefault="00303074" w:rsidP="00E857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7067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297067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297067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297067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297067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400090" w:rsidRPr="00297067" w:rsidRDefault="00400090" w:rsidP="00303074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297067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400090" w:rsidRPr="00297067" w:rsidRDefault="00400090" w:rsidP="00400090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297067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297067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297067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297067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297067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400090" w:rsidRPr="00297067" w:rsidRDefault="00400090" w:rsidP="00400090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297067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297067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297067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297067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400090" w:rsidRPr="00297067" w:rsidRDefault="00400090" w:rsidP="00400090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297067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400090" w:rsidRPr="00297067" w:rsidRDefault="00400090" w:rsidP="00400090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9706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400090" w:rsidRPr="00297067" w:rsidRDefault="00400090" w:rsidP="00400090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9706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400090" w:rsidRPr="00297067" w:rsidRDefault="00400090" w:rsidP="00400090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400090" w:rsidRPr="00297067" w:rsidTr="00E85750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400090" w:rsidRPr="00297067" w:rsidRDefault="00400090" w:rsidP="00E8575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297067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400090" w:rsidRPr="00297067" w:rsidRDefault="00400090" w:rsidP="00E8575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297067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400090" w:rsidRPr="00297067" w:rsidRDefault="00400090" w:rsidP="00E8575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297067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400090" w:rsidRPr="00297067" w:rsidRDefault="00303074" w:rsidP="00E8575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297067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400090" w:rsidRPr="00297067" w:rsidRDefault="00400090" w:rsidP="00E85750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400090" w:rsidRPr="00297067" w:rsidTr="00E85750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400090" w:rsidRPr="00297067" w:rsidRDefault="00400090" w:rsidP="00E8575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400090" w:rsidRPr="00297067" w:rsidRDefault="00400090" w:rsidP="00E8575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400090" w:rsidRPr="00297067" w:rsidRDefault="00400090" w:rsidP="00E8575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400090" w:rsidRPr="00297067" w:rsidRDefault="00400090" w:rsidP="00E8575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400090" w:rsidRPr="00297067" w:rsidRDefault="00400090" w:rsidP="00E85750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400090" w:rsidRPr="00297067" w:rsidTr="00E85750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0090" w:rsidRPr="00297067" w:rsidRDefault="00400090" w:rsidP="00E8575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0090" w:rsidRPr="00297067" w:rsidRDefault="00400090" w:rsidP="00E8575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00090" w:rsidRPr="00297067" w:rsidRDefault="00400090" w:rsidP="00E8575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90" w:rsidRPr="00297067" w:rsidRDefault="00400090" w:rsidP="00E8575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400090" w:rsidRPr="00297067" w:rsidTr="00E85750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00090" w:rsidRPr="00297067" w:rsidRDefault="00400090" w:rsidP="00E85750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297067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297067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297067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297067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00090" w:rsidRPr="00297067" w:rsidRDefault="00400090" w:rsidP="00E85750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297067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297067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00090" w:rsidRPr="00297067" w:rsidRDefault="00400090" w:rsidP="00E85750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297067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297067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0090" w:rsidRPr="00297067" w:rsidRDefault="00400090" w:rsidP="00E85750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297067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297067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297067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297067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297067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297067" w:rsidRDefault="00337BEB" w:rsidP="00400090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303074" w:rsidRPr="00297067" w:rsidRDefault="00303074" w:rsidP="00303074">
      <w:pPr>
        <w:rPr>
          <w:rFonts w:ascii="Calibri" w:eastAsia="Times New Roman" w:hAnsi="Calibri"/>
          <w:bCs/>
          <w:i/>
          <w:sz w:val="22"/>
          <w:szCs w:val="22"/>
        </w:rPr>
      </w:pPr>
      <w:r w:rsidRPr="00297067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03074" w:rsidRPr="00297067" w:rsidRDefault="00303074" w:rsidP="00400090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303074" w:rsidRPr="00297067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73DE" w:rsidRDefault="009773DE" w:rsidP="00820C05">
      <w:r>
        <w:separator/>
      </w:r>
    </w:p>
  </w:endnote>
  <w:endnote w:type="continuationSeparator" w:id="0">
    <w:p w:rsidR="009773DE" w:rsidRDefault="009773DE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303074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297067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297067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3074" w:rsidRPr="00303074" w:rsidRDefault="00303074" w:rsidP="00303074">
    <w:pPr>
      <w:pStyle w:val="Stopka"/>
      <w:jc w:val="right"/>
      <w:rPr>
        <w:rFonts w:ascii="Calibri" w:hAnsi="Calibri"/>
        <w:i/>
        <w:smallCaps/>
        <w:sz w:val="16"/>
        <w:szCs w:val="16"/>
      </w:rPr>
    </w:pPr>
    <w:r w:rsidRPr="00303074">
      <w:rPr>
        <w:rFonts w:ascii="Calibri" w:hAnsi="Calibri"/>
        <w:i/>
        <w:smallCaps/>
        <w:sz w:val="16"/>
        <w:szCs w:val="16"/>
      </w:rPr>
      <w:t>STRONA 1 z 5</w:t>
    </w:r>
  </w:p>
  <w:p w:rsidR="000A3478" w:rsidRDefault="000A3478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A3478" w:rsidRPr="00303074" w:rsidRDefault="00303074" w:rsidP="00303074">
    <w:pPr>
      <w:pStyle w:val="Stopka"/>
      <w:jc w:val="right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Parafka pacjenta 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73DE" w:rsidRDefault="009773DE" w:rsidP="00820C05">
      <w:r>
        <w:separator/>
      </w:r>
    </w:p>
  </w:footnote>
  <w:footnote w:type="continuationSeparator" w:id="0">
    <w:p w:rsidR="009773DE" w:rsidRDefault="009773DE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270F" w:rsidRPr="00CF270F" w:rsidRDefault="00CF270F" w:rsidP="00CF270F">
    <w:pPr>
      <w:keepNext/>
      <w:outlineLvl w:val="5"/>
      <w:rPr>
        <w:rFonts w:ascii="Calibri" w:hAnsi="Calibri"/>
        <w:b/>
        <w:bCs/>
        <w:sz w:val="24"/>
        <w:szCs w:val="24"/>
      </w:rPr>
    </w:pPr>
    <w:r w:rsidRPr="00CF270F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CF270F">
      <w:rPr>
        <w:rFonts w:ascii="Calibri" w:hAnsi="Calibri"/>
        <w:b/>
        <w:bCs/>
        <w:sz w:val="24"/>
        <w:szCs w:val="24"/>
      </w:rPr>
      <w:t>LECZENIE CHIRURGICZNE</w:t>
    </w:r>
  </w:p>
  <w:p w:rsidR="000A3478" w:rsidRPr="00CF270F" w:rsidRDefault="00CF270F" w:rsidP="00CF270F">
    <w:pPr>
      <w:pStyle w:val="Nagwek"/>
    </w:pPr>
    <w:r w:rsidRPr="00CF270F">
      <w:rPr>
        <w:rFonts w:ascii="Calibri" w:hAnsi="Calibri"/>
        <w:b/>
        <w:bCs/>
      </w:rPr>
      <w:t>WZIERNIKOWANIE PRZEŁYKU (EZOFAGOSKOPIA)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1304AF"/>
    <w:multiLevelType w:val="hybridMultilevel"/>
    <w:tmpl w:val="C7DCE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164E76"/>
    <w:multiLevelType w:val="hybridMultilevel"/>
    <w:tmpl w:val="A51239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9E6F56"/>
    <w:multiLevelType w:val="hybridMultilevel"/>
    <w:tmpl w:val="0B60A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E6835"/>
    <w:multiLevelType w:val="hybridMultilevel"/>
    <w:tmpl w:val="FABEF172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4C81761"/>
    <w:multiLevelType w:val="hybridMultilevel"/>
    <w:tmpl w:val="3992E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6BDC2649"/>
    <w:multiLevelType w:val="hybridMultilevel"/>
    <w:tmpl w:val="123C0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935E4"/>
    <w:multiLevelType w:val="hybridMultilevel"/>
    <w:tmpl w:val="422AAAF2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4"/>
  </w:num>
  <w:num w:numId="4">
    <w:abstractNumId w:val="33"/>
  </w:num>
  <w:num w:numId="5">
    <w:abstractNumId w:val="37"/>
  </w:num>
  <w:num w:numId="6">
    <w:abstractNumId w:val="18"/>
  </w:num>
  <w:num w:numId="7">
    <w:abstractNumId w:val="24"/>
  </w:num>
  <w:num w:numId="8">
    <w:abstractNumId w:val="31"/>
  </w:num>
  <w:num w:numId="9">
    <w:abstractNumId w:val="10"/>
  </w:num>
  <w:num w:numId="10">
    <w:abstractNumId w:val="12"/>
  </w:num>
  <w:num w:numId="11">
    <w:abstractNumId w:val="20"/>
  </w:num>
  <w:num w:numId="12">
    <w:abstractNumId w:val="22"/>
  </w:num>
  <w:num w:numId="13">
    <w:abstractNumId w:val="27"/>
  </w:num>
  <w:num w:numId="14">
    <w:abstractNumId w:val="4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35"/>
  </w:num>
  <w:num w:numId="19">
    <w:abstractNumId w:val="29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2"/>
  </w:num>
  <w:num w:numId="31">
    <w:abstractNumId w:val="23"/>
  </w:num>
  <w:num w:numId="32">
    <w:abstractNumId w:val="13"/>
  </w:num>
  <w:num w:numId="33">
    <w:abstractNumId w:val="30"/>
  </w:num>
  <w:num w:numId="34">
    <w:abstractNumId w:val="19"/>
  </w:num>
  <w:num w:numId="35">
    <w:abstractNumId w:val="36"/>
  </w:num>
  <w:num w:numId="36">
    <w:abstractNumId w:val="38"/>
  </w:num>
  <w:num w:numId="37">
    <w:abstractNumId w:val="15"/>
  </w:num>
  <w:num w:numId="38">
    <w:abstractNumId w:val="25"/>
  </w:num>
  <w:num w:numId="39">
    <w:abstractNumId w:val="21"/>
  </w:num>
  <w:num w:numId="40">
    <w:abstractNumId w:val="28"/>
  </w:num>
  <w:num w:numId="41">
    <w:abstractNumId w:val="39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53BD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782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3D7D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6839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658B4"/>
    <w:rsid w:val="00283CFB"/>
    <w:rsid w:val="002862B5"/>
    <w:rsid w:val="00292C55"/>
    <w:rsid w:val="00293DD8"/>
    <w:rsid w:val="002943C8"/>
    <w:rsid w:val="00296F24"/>
    <w:rsid w:val="00296FEC"/>
    <w:rsid w:val="00297067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03074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30CA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0090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5D0C"/>
    <w:rsid w:val="00526525"/>
    <w:rsid w:val="00532480"/>
    <w:rsid w:val="0054144B"/>
    <w:rsid w:val="00542C1E"/>
    <w:rsid w:val="00557E3C"/>
    <w:rsid w:val="00561633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030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15D0B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8D1"/>
    <w:rsid w:val="00691E8F"/>
    <w:rsid w:val="00693293"/>
    <w:rsid w:val="006938B2"/>
    <w:rsid w:val="0069512E"/>
    <w:rsid w:val="006A15EB"/>
    <w:rsid w:val="006A6465"/>
    <w:rsid w:val="006B0A5B"/>
    <w:rsid w:val="006B3A32"/>
    <w:rsid w:val="006B42EA"/>
    <w:rsid w:val="006D5047"/>
    <w:rsid w:val="006D77FD"/>
    <w:rsid w:val="006E2C86"/>
    <w:rsid w:val="006E3CE7"/>
    <w:rsid w:val="006E3F7B"/>
    <w:rsid w:val="006E5B28"/>
    <w:rsid w:val="006E70AC"/>
    <w:rsid w:val="006E7DC6"/>
    <w:rsid w:val="006F2134"/>
    <w:rsid w:val="006F22B4"/>
    <w:rsid w:val="006F544C"/>
    <w:rsid w:val="006F6A5E"/>
    <w:rsid w:val="00701D5F"/>
    <w:rsid w:val="00703C4F"/>
    <w:rsid w:val="00713121"/>
    <w:rsid w:val="007226C0"/>
    <w:rsid w:val="00725327"/>
    <w:rsid w:val="00726707"/>
    <w:rsid w:val="00726C22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E2D7E"/>
    <w:rsid w:val="007F23D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42AAA"/>
    <w:rsid w:val="00843F7B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528E"/>
    <w:rsid w:val="008E68C5"/>
    <w:rsid w:val="008E7804"/>
    <w:rsid w:val="008F0B9E"/>
    <w:rsid w:val="008F252C"/>
    <w:rsid w:val="008F6520"/>
    <w:rsid w:val="0090462E"/>
    <w:rsid w:val="009059B9"/>
    <w:rsid w:val="00905A8A"/>
    <w:rsid w:val="00923569"/>
    <w:rsid w:val="00925C72"/>
    <w:rsid w:val="00940B22"/>
    <w:rsid w:val="0095164C"/>
    <w:rsid w:val="009640D7"/>
    <w:rsid w:val="0097154F"/>
    <w:rsid w:val="0097277D"/>
    <w:rsid w:val="0097579C"/>
    <w:rsid w:val="009773DE"/>
    <w:rsid w:val="009849D9"/>
    <w:rsid w:val="00987DA0"/>
    <w:rsid w:val="0099365D"/>
    <w:rsid w:val="009970C3"/>
    <w:rsid w:val="009A0470"/>
    <w:rsid w:val="009A36A1"/>
    <w:rsid w:val="009A41D5"/>
    <w:rsid w:val="009A604B"/>
    <w:rsid w:val="009A732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5ECD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3FB2"/>
    <w:rsid w:val="00A77743"/>
    <w:rsid w:val="00A83B62"/>
    <w:rsid w:val="00A90149"/>
    <w:rsid w:val="00A91715"/>
    <w:rsid w:val="00A93FAD"/>
    <w:rsid w:val="00A972A3"/>
    <w:rsid w:val="00A97A19"/>
    <w:rsid w:val="00AA0B11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57339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121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0A5B"/>
    <w:rsid w:val="00C67F97"/>
    <w:rsid w:val="00C7058A"/>
    <w:rsid w:val="00C72D44"/>
    <w:rsid w:val="00C7764D"/>
    <w:rsid w:val="00C83416"/>
    <w:rsid w:val="00C84B01"/>
    <w:rsid w:val="00C86649"/>
    <w:rsid w:val="00C921C8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270F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27B07"/>
    <w:rsid w:val="00D36204"/>
    <w:rsid w:val="00D50D21"/>
    <w:rsid w:val="00D57FD6"/>
    <w:rsid w:val="00D626EC"/>
    <w:rsid w:val="00D712E5"/>
    <w:rsid w:val="00D807C7"/>
    <w:rsid w:val="00D852FC"/>
    <w:rsid w:val="00D8687D"/>
    <w:rsid w:val="00D874E5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85750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177CA"/>
    <w:rsid w:val="00F22481"/>
    <w:rsid w:val="00F22564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A6C11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D9AE56-21AD-F54A-A5BF-EED44FE5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A73FB2"/>
    <w:pPr>
      <w:ind w:left="720"/>
      <w:contextualSpacing/>
    </w:pPr>
  </w:style>
  <w:style w:type="character" w:customStyle="1" w:styleId="apple-converted-space">
    <w:name w:val="apple-converted-space"/>
    <w:rsid w:val="00303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1365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2014-08-06T11:48:00Z</cp:lastPrinted>
  <dcterms:created xsi:type="dcterms:W3CDTF">2020-09-16T18:44:00Z</dcterms:created>
  <dcterms:modified xsi:type="dcterms:W3CDTF">2020-09-16T18:44:00Z</dcterms:modified>
</cp:coreProperties>
</file>